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5AE4" w14:textId="77777777" w:rsidR="00BA3EBA" w:rsidRPr="00DA7D77" w:rsidRDefault="00D70EA1">
      <w:pPr>
        <w:jc w:val="center"/>
        <w:rPr>
          <w:rFonts w:asciiTheme="minorHAnsi" w:hAnsiTheme="minorHAnsi" w:cstheme="minorHAnsi"/>
          <w:b/>
          <w:sz w:val="24"/>
          <w:szCs w:val="24"/>
        </w:rPr>
      </w:pPr>
      <w:r w:rsidRPr="00DA7D77">
        <w:rPr>
          <w:rFonts w:asciiTheme="minorHAnsi" w:hAnsiTheme="minorHAnsi" w:cstheme="minorHAnsi"/>
          <w:b/>
          <w:sz w:val="24"/>
          <w:szCs w:val="24"/>
        </w:rPr>
        <w:t>Edward Jenner School</w:t>
      </w:r>
    </w:p>
    <w:p w14:paraId="4AE9BDEF" w14:textId="77777777" w:rsidR="00BA3EBA" w:rsidRPr="00DA7D77" w:rsidRDefault="00BA3EBA">
      <w:pPr>
        <w:rPr>
          <w:rFonts w:asciiTheme="minorHAnsi" w:hAnsiTheme="minorHAnsi" w:cstheme="minorHAnsi"/>
          <w:b/>
          <w:sz w:val="24"/>
          <w:szCs w:val="24"/>
        </w:rPr>
      </w:pPr>
    </w:p>
    <w:p w14:paraId="04286341" w14:textId="77777777" w:rsidR="00BA3EBA" w:rsidRPr="00DA7D77" w:rsidRDefault="00D70EA1">
      <w:pPr>
        <w:jc w:val="center"/>
        <w:rPr>
          <w:rFonts w:asciiTheme="minorHAnsi" w:hAnsiTheme="minorHAnsi" w:cstheme="minorHAnsi"/>
          <w:b/>
          <w:sz w:val="40"/>
          <w:szCs w:val="40"/>
          <w:u w:val="single"/>
        </w:rPr>
      </w:pPr>
      <w:r w:rsidRPr="00DA7D77">
        <w:rPr>
          <w:rFonts w:asciiTheme="minorHAnsi" w:hAnsiTheme="minorHAnsi" w:cstheme="minorHAnsi"/>
          <w:b/>
          <w:sz w:val="40"/>
          <w:szCs w:val="40"/>
          <w:u w:val="single"/>
        </w:rPr>
        <w:t>COMPLAINTS POLICY</w:t>
      </w:r>
    </w:p>
    <w:p w14:paraId="1C745788" w14:textId="77777777" w:rsidR="00BA3EBA" w:rsidRPr="00DA7D77" w:rsidRDefault="00BA3EBA">
      <w:pPr>
        <w:jc w:val="center"/>
        <w:rPr>
          <w:rFonts w:asciiTheme="minorHAnsi" w:hAnsiTheme="minorHAnsi" w:cstheme="minorHAnsi"/>
          <w:b/>
          <w:sz w:val="24"/>
          <w:szCs w:val="24"/>
          <w:u w:val="single"/>
        </w:rPr>
      </w:pPr>
    </w:p>
    <w:p w14:paraId="364EC89C" w14:textId="77777777" w:rsidR="00BA3EBA" w:rsidRPr="00DA7D77" w:rsidRDefault="00BA3EBA">
      <w:pPr>
        <w:ind w:left="90" w:hanging="360"/>
        <w:rPr>
          <w:rFonts w:asciiTheme="minorHAnsi" w:hAnsiTheme="minorHAnsi" w:cstheme="minorHAnsi"/>
          <w:sz w:val="24"/>
          <w:szCs w:val="24"/>
        </w:rPr>
      </w:pPr>
    </w:p>
    <w:tbl>
      <w:tblPr>
        <w:tblStyle w:val="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1"/>
        <w:gridCol w:w="1655"/>
        <w:gridCol w:w="4970"/>
      </w:tblGrid>
      <w:tr w:rsidR="00BA3EBA" w:rsidRPr="00DA7D77" w14:paraId="47EB73F9" w14:textId="77777777">
        <w:tc>
          <w:tcPr>
            <w:tcW w:w="2391" w:type="dxa"/>
            <w:tcBorders>
              <w:top w:val="single" w:sz="4" w:space="0" w:color="000000"/>
              <w:left w:val="single" w:sz="4" w:space="0" w:color="000000"/>
              <w:bottom w:val="single" w:sz="4" w:space="0" w:color="000000"/>
              <w:right w:val="single" w:sz="4" w:space="0" w:color="000000"/>
            </w:tcBorders>
          </w:tcPr>
          <w:p w14:paraId="0772D81A" w14:textId="77777777" w:rsidR="00BA3EBA" w:rsidRPr="00DA7D77" w:rsidRDefault="00BA3EBA">
            <w:pPr>
              <w:ind w:left="90" w:hanging="360"/>
              <w:rPr>
                <w:rFonts w:asciiTheme="minorHAnsi" w:hAnsiTheme="minorHAnsi" w:cstheme="minorHAnsi"/>
                <w:sz w:val="24"/>
                <w:szCs w:val="24"/>
              </w:rPr>
            </w:pPr>
          </w:p>
        </w:tc>
        <w:tc>
          <w:tcPr>
            <w:tcW w:w="1655" w:type="dxa"/>
            <w:tcBorders>
              <w:top w:val="single" w:sz="4" w:space="0" w:color="000000"/>
              <w:left w:val="single" w:sz="4" w:space="0" w:color="000000"/>
              <w:bottom w:val="single" w:sz="4" w:space="0" w:color="000000"/>
              <w:right w:val="single" w:sz="4" w:space="0" w:color="000000"/>
            </w:tcBorders>
          </w:tcPr>
          <w:p w14:paraId="5BD8FF3D" w14:textId="77777777" w:rsidR="00BA3EBA" w:rsidRPr="00DA7D77" w:rsidRDefault="00D70EA1">
            <w:pPr>
              <w:ind w:left="90" w:hanging="360"/>
              <w:jc w:val="center"/>
              <w:rPr>
                <w:rFonts w:asciiTheme="minorHAnsi" w:hAnsiTheme="minorHAnsi" w:cstheme="minorHAnsi"/>
                <w:sz w:val="24"/>
                <w:szCs w:val="24"/>
              </w:rPr>
            </w:pPr>
            <w:r w:rsidRPr="00DA7D77">
              <w:rPr>
                <w:rFonts w:asciiTheme="minorHAnsi" w:hAnsiTheme="minorHAnsi" w:cstheme="minorHAnsi"/>
                <w:sz w:val="24"/>
                <w:szCs w:val="24"/>
              </w:rPr>
              <w:t>Date</w:t>
            </w:r>
          </w:p>
        </w:tc>
        <w:tc>
          <w:tcPr>
            <w:tcW w:w="4970" w:type="dxa"/>
            <w:tcBorders>
              <w:top w:val="single" w:sz="4" w:space="0" w:color="000000"/>
              <w:left w:val="single" w:sz="4" w:space="0" w:color="000000"/>
              <w:bottom w:val="single" w:sz="4" w:space="0" w:color="000000"/>
              <w:right w:val="single" w:sz="4" w:space="0" w:color="000000"/>
            </w:tcBorders>
          </w:tcPr>
          <w:p w14:paraId="2EC49DEE" w14:textId="77777777" w:rsidR="00BA3EBA" w:rsidRPr="00DA7D77" w:rsidRDefault="00D70EA1">
            <w:pPr>
              <w:ind w:left="90" w:hanging="360"/>
              <w:jc w:val="center"/>
              <w:rPr>
                <w:rFonts w:asciiTheme="minorHAnsi" w:hAnsiTheme="minorHAnsi" w:cstheme="minorHAnsi"/>
                <w:sz w:val="24"/>
                <w:szCs w:val="24"/>
              </w:rPr>
            </w:pPr>
            <w:r w:rsidRPr="00DA7D77">
              <w:rPr>
                <w:rFonts w:asciiTheme="minorHAnsi" w:hAnsiTheme="minorHAnsi" w:cstheme="minorHAnsi"/>
                <w:sz w:val="24"/>
                <w:szCs w:val="24"/>
              </w:rPr>
              <w:t>Signed</w:t>
            </w:r>
          </w:p>
        </w:tc>
      </w:tr>
      <w:tr w:rsidR="00BA3EBA" w:rsidRPr="00DA7D77" w14:paraId="0783E9F5" w14:textId="77777777">
        <w:trPr>
          <w:trHeight w:val="1216"/>
        </w:trPr>
        <w:tc>
          <w:tcPr>
            <w:tcW w:w="2391" w:type="dxa"/>
            <w:tcBorders>
              <w:top w:val="single" w:sz="4" w:space="0" w:color="000000"/>
              <w:left w:val="single" w:sz="4" w:space="0" w:color="000000"/>
              <w:bottom w:val="single" w:sz="4" w:space="0" w:color="000000"/>
              <w:right w:val="single" w:sz="4" w:space="0" w:color="000000"/>
            </w:tcBorders>
            <w:vAlign w:val="center"/>
          </w:tcPr>
          <w:p w14:paraId="2ECD005C" w14:textId="77777777" w:rsidR="00BA3EBA" w:rsidRPr="00DA7D77" w:rsidRDefault="00BA3EBA">
            <w:pPr>
              <w:ind w:left="90" w:hanging="360"/>
              <w:rPr>
                <w:rFonts w:asciiTheme="minorHAnsi" w:hAnsiTheme="minorHAnsi" w:cstheme="minorHAnsi"/>
                <w:sz w:val="24"/>
                <w:szCs w:val="24"/>
              </w:rPr>
            </w:pPr>
          </w:p>
          <w:p w14:paraId="0993884A" w14:textId="77777777"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Date reviewed</w:t>
            </w:r>
          </w:p>
          <w:p w14:paraId="7BE04191" w14:textId="77777777" w:rsidR="00BA3EBA" w:rsidRPr="00DA7D77" w:rsidRDefault="00BA3EBA">
            <w:pPr>
              <w:ind w:left="90" w:hanging="360"/>
              <w:rPr>
                <w:rFonts w:asciiTheme="minorHAnsi" w:hAnsiTheme="minorHAnsi" w:cstheme="minorHAnsi"/>
                <w:sz w:val="24"/>
                <w:szCs w:val="24"/>
              </w:rPr>
            </w:pPr>
          </w:p>
        </w:tc>
        <w:tc>
          <w:tcPr>
            <w:tcW w:w="1655" w:type="dxa"/>
            <w:tcBorders>
              <w:top w:val="single" w:sz="4" w:space="0" w:color="000000"/>
              <w:left w:val="single" w:sz="4" w:space="0" w:color="000000"/>
              <w:bottom w:val="single" w:sz="4" w:space="0" w:color="000000"/>
              <w:right w:val="single" w:sz="4" w:space="0" w:color="000000"/>
            </w:tcBorders>
            <w:vAlign w:val="center"/>
          </w:tcPr>
          <w:p w14:paraId="65404AD7" w14:textId="38B7B154" w:rsidR="00BA3EBA" w:rsidRPr="00DA7D77" w:rsidRDefault="00E83834">
            <w:pPr>
              <w:ind w:left="90" w:hanging="360"/>
              <w:jc w:val="center"/>
              <w:rPr>
                <w:rFonts w:asciiTheme="minorHAnsi" w:hAnsiTheme="minorHAnsi" w:cstheme="minorHAnsi"/>
                <w:sz w:val="24"/>
                <w:szCs w:val="24"/>
              </w:rPr>
            </w:pPr>
            <w:r>
              <w:rPr>
                <w:rFonts w:asciiTheme="minorHAnsi" w:hAnsiTheme="minorHAnsi" w:cstheme="minorHAnsi"/>
                <w:sz w:val="24"/>
                <w:szCs w:val="24"/>
              </w:rPr>
              <w:t xml:space="preserve">June </w:t>
            </w:r>
            <w:r w:rsidR="00156D41" w:rsidRPr="00DA7D77">
              <w:rPr>
                <w:rFonts w:asciiTheme="minorHAnsi" w:hAnsiTheme="minorHAnsi" w:cstheme="minorHAnsi"/>
                <w:sz w:val="24"/>
                <w:szCs w:val="24"/>
              </w:rPr>
              <w:t>2026</w:t>
            </w:r>
          </w:p>
        </w:tc>
        <w:tc>
          <w:tcPr>
            <w:tcW w:w="4970" w:type="dxa"/>
            <w:tcBorders>
              <w:top w:val="single" w:sz="4" w:space="0" w:color="000000"/>
              <w:left w:val="single" w:sz="4" w:space="0" w:color="000000"/>
              <w:bottom w:val="single" w:sz="4" w:space="0" w:color="000000"/>
              <w:right w:val="single" w:sz="4" w:space="0" w:color="000000"/>
            </w:tcBorders>
            <w:vAlign w:val="center"/>
          </w:tcPr>
          <w:p w14:paraId="6E83FAFC" w14:textId="77777777" w:rsidR="00BA3EBA" w:rsidRPr="00DA7D77" w:rsidRDefault="00BA3EBA">
            <w:pPr>
              <w:ind w:left="90" w:hanging="360"/>
              <w:rPr>
                <w:rFonts w:asciiTheme="minorHAnsi" w:hAnsiTheme="minorHAnsi" w:cstheme="minorHAnsi"/>
                <w:sz w:val="24"/>
                <w:szCs w:val="24"/>
              </w:rPr>
            </w:pPr>
          </w:p>
          <w:p w14:paraId="5840906E" w14:textId="77777777" w:rsidR="00BA3EBA" w:rsidRPr="00DA7D77" w:rsidRDefault="00BA3EBA">
            <w:pPr>
              <w:ind w:left="90" w:hanging="360"/>
              <w:rPr>
                <w:rFonts w:asciiTheme="minorHAnsi" w:hAnsiTheme="minorHAnsi" w:cstheme="minorHAnsi"/>
                <w:sz w:val="24"/>
                <w:szCs w:val="24"/>
              </w:rPr>
            </w:pPr>
          </w:p>
          <w:p w14:paraId="3FF1A19B" w14:textId="77777777" w:rsidR="00BA3EBA" w:rsidRPr="00DA7D77" w:rsidRDefault="00D70EA1">
            <w:pPr>
              <w:ind w:left="90" w:hanging="360"/>
              <w:jc w:val="center"/>
              <w:rPr>
                <w:rFonts w:asciiTheme="minorHAnsi" w:hAnsiTheme="minorHAnsi" w:cstheme="minorHAnsi"/>
                <w:sz w:val="24"/>
                <w:szCs w:val="24"/>
              </w:rPr>
            </w:pPr>
            <w:r w:rsidRPr="00DA7D77">
              <w:rPr>
                <w:rFonts w:asciiTheme="minorHAnsi" w:hAnsiTheme="minorHAnsi" w:cstheme="minorHAnsi"/>
                <w:sz w:val="24"/>
                <w:szCs w:val="24"/>
              </w:rPr>
              <w:t>A Brookes</w:t>
            </w:r>
          </w:p>
          <w:p w14:paraId="33D18263" w14:textId="77777777" w:rsidR="00BA3EBA" w:rsidRPr="00DA7D77" w:rsidRDefault="00D70EA1">
            <w:pPr>
              <w:ind w:left="90" w:hanging="360"/>
              <w:rPr>
                <w:rFonts w:asciiTheme="minorHAnsi" w:hAnsiTheme="minorHAnsi" w:cstheme="minorHAnsi"/>
                <w:sz w:val="24"/>
                <w:szCs w:val="24"/>
              </w:rPr>
            </w:pPr>
            <w:r w:rsidRPr="00DA7D77">
              <w:rPr>
                <w:rFonts w:asciiTheme="minorHAnsi" w:hAnsiTheme="minorHAnsi" w:cstheme="minorHAnsi"/>
                <w:sz w:val="24"/>
                <w:szCs w:val="24"/>
              </w:rPr>
              <w:t xml:space="preserve">    </w:t>
            </w:r>
          </w:p>
        </w:tc>
      </w:tr>
      <w:tr w:rsidR="00BA3EBA" w:rsidRPr="00DA7D77" w14:paraId="71322941" w14:textId="77777777">
        <w:trPr>
          <w:trHeight w:val="1476"/>
        </w:trPr>
        <w:tc>
          <w:tcPr>
            <w:tcW w:w="2391" w:type="dxa"/>
            <w:tcBorders>
              <w:top w:val="single" w:sz="4" w:space="0" w:color="000000"/>
              <w:left w:val="single" w:sz="4" w:space="0" w:color="000000"/>
              <w:bottom w:val="single" w:sz="4" w:space="0" w:color="000000"/>
              <w:right w:val="single" w:sz="4" w:space="0" w:color="000000"/>
            </w:tcBorders>
            <w:vAlign w:val="center"/>
          </w:tcPr>
          <w:p w14:paraId="6AB3153F" w14:textId="77777777"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Ratified by Head</w:t>
            </w:r>
          </w:p>
        </w:tc>
        <w:tc>
          <w:tcPr>
            <w:tcW w:w="1655" w:type="dxa"/>
            <w:tcBorders>
              <w:top w:val="single" w:sz="4" w:space="0" w:color="000000"/>
              <w:left w:val="single" w:sz="4" w:space="0" w:color="000000"/>
              <w:bottom w:val="single" w:sz="4" w:space="0" w:color="000000"/>
              <w:right w:val="single" w:sz="4" w:space="0" w:color="000000"/>
            </w:tcBorders>
            <w:vAlign w:val="center"/>
          </w:tcPr>
          <w:p w14:paraId="73430965" w14:textId="4708EB71" w:rsidR="00BA3EBA" w:rsidRPr="00DA7D77" w:rsidRDefault="005A191B" w:rsidP="005A191B">
            <w:pPr>
              <w:ind w:left="90" w:hanging="360"/>
              <w:rPr>
                <w:rFonts w:asciiTheme="minorHAnsi" w:hAnsiTheme="minorHAnsi" w:cstheme="minorHAnsi"/>
                <w:color w:val="FF0000"/>
                <w:sz w:val="24"/>
                <w:szCs w:val="24"/>
              </w:rPr>
            </w:pPr>
            <w:proofErr w:type="gramStart"/>
            <w:r w:rsidRPr="00DA7D77">
              <w:rPr>
                <w:rFonts w:asciiTheme="minorHAnsi" w:hAnsiTheme="minorHAnsi" w:cstheme="minorHAnsi"/>
                <w:sz w:val="24"/>
                <w:szCs w:val="24"/>
              </w:rPr>
              <w:t>2</w:t>
            </w:r>
            <w:r w:rsidR="00156D41" w:rsidRPr="00DA7D77">
              <w:rPr>
                <w:rFonts w:asciiTheme="minorHAnsi" w:hAnsiTheme="minorHAnsi" w:cstheme="minorHAnsi"/>
                <w:sz w:val="24"/>
                <w:szCs w:val="24"/>
              </w:rPr>
              <w:t xml:space="preserve"> </w:t>
            </w:r>
            <w:r w:rsidR="001515DF" w:rsidRPr="00DA7D77">
              <w:rPr>
                <w:rFonts w:asciiTheme="minorHAnsi" w:hAnsiTheme="minorHAnsi" w:cstheme="minorHAnsi"/>
                <w:sz w:val="24"/>
                <w:szCs w:val="24"/>
              </w:rPr>
              <w:t xml:space="preserve"> </w:t>
            </w:r>
            <w:r w:rsidR="00E83834">
              <w:rPr>
                <w:rFonts w:asciiTheme="minorHAnsi" w:hAnsiTheme="minorHAnsi" w:cstheme="minorHAnsi"/>
                <w:sz w:val="24"/>
                <w:szCs w:val="24"/>
              </w:rPr>
              <w:t>June</w:t>
            </w:r>
            <w:proofErr w:type="gramEnd"/>
            <w:r w:rsidR="00E83834">
              <w:rPr>
                <w:rFonts w:asciiTheme="minorHAnsi" w:hAnsiTheme="minorHAnsi" w:cstheme="minorHAnsi"/>
                <w:sz w:val="24"/>
                <w:szCs w:val="24"/>
              </w:rPr>
              <w:t xml:space="preserve"> </w:t>
            </w:r>
            <w:r w:rsidR="00156D41" w:rsidRPr="00DA7D77">
              <w:rPr>
                <w:rFonts w:asciiTheme="minorHAnsi" w:hAnsiTheme="minorHAnsi" w:cstheme="minorHAnsi"/>
                <w:sz w:val="24"/>
                <w:szCs w:val="24"/>
              </w:rPr>
              <w:t>2026</w:t>
            </w:r>
          </w:p>
        </w:tc>
        <w:tc>
          <w:tcPr>
            <w:tcW w:w="4970" w:type="dxa"/>
            <w:tcBorders>
              <w:top w:val="single" w:sz="4" w:space="0" w:color="000000"/>
              <w:left w:val="single" w:sz="4" w:space="0" w:color="000000"/>
              <w:bottom w:val="single" w:sz="4" w:space="0" w:color="000000"/>
              <w:right w:val="single" w:sz="4" w:space="0" w:color="000000"/>
            </w:tcBorders>
            <w:vAlign w:val="center"/>
          </w:tcPr>
          <w:p w14:paraId="6DCC5D07" w14:textId="77777777" w:rsidR="00BA3EBA" w:rsidRPr="00DA7D77" w:rsidRDefault="00BA3EBA">
            <w:pPr>
              <w:ind w:left="90" w:hanging="360"/>
              <w:rPr>
                <w:rFonts w:asciiTheme="minorHAnsi" w:hAnsiTheme="minorHAnsi" w:cstheme="minorHAnsi"/>
                <w:sz w:val="24"/>
                <w:szCs w:val="24"/>
              </w:rPr>
            </w:pPr>
          </w:p>
          <w:p w14:paraId="5419C0C4" w14:textId="77777777" w:rsidR="00BA3EBA" w:rsidRPr="00DA7D77" w:rsidRDefault="00BA3EBA">
            <w:pPr>
              <w:ind w:left="90" w:hanging="360"/>
              <w:rPr>
                <w:rFonts w:asciiTheme="minorHAnsi" w:hAnsiTheme="minorHAnsi" w:cstheme="minorHAnsi"/>
                <w:sz w:val="24"/>
                <w:szCs w:val="24"/>
              </w:rPr>
            </w:pPr>
          </w:p>
          <w:p w14:paraId="7B04F657" w14:textId="77777777" w:rsidR="00BA3EBA" w:rsidRPr="00DA7D77" w:rsidRDefault="00BA3EBA">
            <w:pPr>
              <w:ind w:left="90" w:hanging="360"/>
              <w:rPr>
                <w:rFonts w:asciiTheme="minorHAnsi" w:hAnsiTheme="minorHAnsi" w:cstheme="minorHAnsi"/>
                <w:sz w:val="24"/>
                <w:szCs w:val="24"/>
              </w:rPr>
            </w:pPr>
          </w:p>
          <w:p w14:paraId="086B7154" w14:textId="77777777" w:rsidR="00BA3EBA" w:rsidRPr="00DA7D77" w:rsidRDefault="00D70EA1">
            <w:pPr>
              <w:ind w:left="90" w:hanging="360"/>
              <w:jc w:val="center"/>
              <w:rPr>
                <w:rFonts w:asciiTheme="minorHAnsi" w:hAnsiTheme="minorHAnsi" w:cstheme="minorHAnsi"/>
                <w:sz w:val="24"/>
                <w:szCs w:val="24"/>
              </w:rPr>
            </w:pPr>
            <w:r w:rsidRPr="00DA7D77">
              <w:rPr>
                <w:rFonts w:asciiTheme="minorHAnsi" w:hAnsiTheme="minorHAnsi" w:cstheme="minorHAnsi"/>
                <w:sz w:val="24"/>
                <w:szCs w:val="24"/>
              </w:rPr>
              <w:t>P Brookes</w:t>
            </w:r>
          </w:p>
          <w:p w14:paraId="1CE75199" w14:textId="77777777" w:rsidR="00BA3EBA" w:rsidRPr="00DA7D77" w:rsidRDefault="00D70EA1">
            <w:pPr>
              <w:ind w:left="90" w:hanging="360"/>
              <w:rPr>
                <w:rFonts w:asciiTheme="minorHAnsi" w:hAnsiTheme="minorHAnsi" w:cstheme="minorHAnsi"/>
                <w:sz w:val="24"/>
                <w:szCs w:val="24"/>
              </w:rPr>
            </w:pPr>
            <w:r w:rsidRPr="00DA7D77">
              <w:rPr>
                <w:rFonts w:asciiTheme="minorHAnsi" w:hAnsiTheme="minorHAnsi" w:cstheme="minorHAnsi"/>
                <w:sz w:val="24"/>
                <w:szCs w:val="24"/>
              </w:rPr>
              <w:t xml:space="preserve">     </w:t>
            </w:r>
          </w:p>
        </w:tc>
      </w:tr>
      <w:tr w:rsidR="00BA3EBA" w:rsidRPr="00DA7D77" w14:paraId="1EB8D35F" w14:textId="77777777">
        <w:trPr>
          <w:trHeight w:val="717"/>
        </w:trPr>
        <w:tc>
          <w:tcPr>
            <w:tcW w:w="2391" w:type="dxa"/>
            <w:tcBorders>
              <w:top w:val="single" w:sz="4" w:space="0" w:color="000000"/>
              <w:left w:val="single" w:sz="4" w:space="0" w:color="000000"/>
              <w:bottom w:val="single" w:sz="4" w:space="0" w:color="000000"/>
              <w:right w:val="single" w:sz="4" w:space="0" w:color="000000"/>
            </w:tcBorders>
            <w:vAlign w:val="center"/>
          </w:tcPr>
          <w:p w14:paraId="2C65982D" w14:textId="77777777"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Date of next review</w:t>
            </w:r>
          </w:p>
        </w:tc>
        <w:tc>
          <w:tcPr>
            <w:tcW w:w="6625" w:type="dxa"/>
            <w:gridSpan w:val="2"/>
            <w:tcBorders>
              <w:top w:val="single" w:sz="4" w:space="0" w:color="000000"/>
              <w:left w:val="single" w:sz="4" w:space="0" w:color="000000"/>
              <w:bottom w:val="single" w:sz="4" w:space="0" w:color="000000"/>
              <w:right w:val="single" w:sz="4" w:space="0" w:color="000000"/>
            </w:tcBorders>
            <w:vAlign w:val="center"/>
          </w:tcPr>
          <w:p w14:paraId="508BD009" w14:textId="0F2DEF8C" w:rsidR="00BA3EBA" w:rsidRPr="00DA7D77" w:rsidRDefault="00156D41">
            <w:pPr>
              <w:ind w:left="90" w:hanging="360"/>
              <w:rPr>
                <w:rFonts w:asciiTheme="minorHAnsi" w:hAnsiTheme="minorHAnsi" w:cstheme="minorHAnsi"/>
                <w:color w:val="FF0000"/>
                <w:sz w:val="24"/>
                <w:szCs w:val="24"/>
                <w:highlight w:val="yellow"/>
              </w:rPr>
            </w:pPr>
            <w:r w:rsidRPr="00DA7D77">
              <w:rPr>
                <w:rFonts w:asciiTheme="minorHAnsi" w:hAnsiTheme="minorHAnsi" w:cstheme="minorHAnsi"/>
                <w:sz w:val="24"/>
                <w:szCs w:val="24"/>
              </w:rPr>
              <w:t xml:space="preserve">  </w:t>
            </w:r>
            <w:r w:rsidR="003B60E6" w:rsidRPr="00DA7D77">
              <w:rPr>
                <w:rFonts w:asciiTheme="minorHAnsi" w:hAnsiTheme="minorHAnsi" w:cstheme="minorHAnsi"/>
                <w:sz w:val="24"/>
                <w:szCs w:val="24"/>
              </w:rPr>
              <w:t xml:space="preserve">   </w:t>
            </w:r>
            <w:r w:rsidR="00E83834">
              <w:rPr>
                <w:rFonts w:asciiTheme="minorHAnsi" w:hAnsiTheme="minorHAnsi" w:cstheme="minorHAnsi"/>
                <w:sz w:val="24"/>
                <w:szCs w:val="24"/>
              </w:rPr>
              <w:t xml:space="preserve">June </w:t>
            </w:r>
            <w:r w:rsidRPr="00DA7D77">
              <w:rPr>
                <w:rFonts w:asciiTheme="minorHAnsi" w:hAnsiTheme="minorHAnsi" w:cstheme="minorHAnsi"/>
                <w:sz w:val="24"/>
                <w:szCs w:val="24"/>
              </w:rPr>
              <w:t>202</w:t>
            </w:r>
            <w:r w:rsidR="005A191B" w:rsidRPr="00DA7D77">
              <w:rPr>
                <w:rFonts w:asciiTheme="minorHAnsi" w:hAnsiTheme="minorHAnsi" w:cstheme="minorHAnsi"/>
                <w:sz w:val="24"/>
                <w:szCs w:val="24"/>
              </w:rPr>
              <w:t>9</w:t>
            </w:r>
          </w:p>
        </w:tc>
      </w:tr>
    </w:tbl>
    <w:p w14:paraId="33919EC8" w14:textId="77777777" w:rsidR="00BA3EBA" w:rsidRPr="00DA7D77" w:rsidRDefault="00BA3EBA">
      <w:pPr>
        <w:widowControl w:val="0"/>
        <w:pBdr>
          <w:top w:val="nil"/>
          <w:left w:val="nil"/>
          <w:bottom w:val="nil"/>
          <w:right w:val="nil"/>
          <w:between w:val="nil"/>
        </w:pBdr>
        <w:spacing w:after="0"/>
        <w:rPr>
          <w:rFonts w:asciiTheme="minorHAnsi" w:hAnsiTheme="minorHAnsi" w:cstheme="minorHAnsi"/>
          <w:color w:val="FF0000"/>
          <w:sz w:val="24"/>
          <w:szCs w:val="24"/>
          <w:highlight w:val="yellow"/>
        </w:rPr>
      </w:pPr>
    </w:p>
    <w:tbl>
      <w:tblPr>
        <w:tblStyle w:val="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A3EBA" w:rsidRPr="00DA7D77" w14:paraId="33FAE726" w14:textId="77777777">
        <w:tc>
          <w:tcPr>
            <w:tcW w:w="9016" w:type="dxa"/>
          </w:tcPr>
          <w:p w14:paraId="4592699E" w14:textId="77777777" w:rsidR="00BA3EBA" w:rsidRPr="00DA7D77" w:rsidRDefault="00D70EA1">
            <w:pPr>
              <w:rPr>
                <w:rFonts w:asciiTheme="minorHAnsi" w:hAnsiTheme="minorHAnsi" w:cstheme="minorHAnsi"/>
                <w:sz w:val="24"/>
                <w:szCs w:val="24"/>
              </w:rPr>
            </w:pPr>
            <w:r w:rsidRPr="00DA7D77">
              <w:rPr>
                <w:rFonts w:asciiTheme="minorHAnsi" w:hAnsiTheme="minorHAnsi" w:cstheme="minorHAnsi"/>
                <w:sz w:val="24"/>
                <w:szCs w:val="24"/>
              </w:rPr>
              <w:t>Number of complaints received in the academic year</w:t>
            </w:r>
            <w:r w:rsidR="005A191B" w:rsidRPr="00DA7D77">
              <w:rPr>
                <w:rFonts w:asciiTheme="minorHAnsi" w:hAnsiTheme="minorHAnsi" w:cstheme="minorHAnsi"/>
                <w:sz w:val="24"/>
                <w:szCs w:val="24"/>
              </w:rPr>
              <w:t>:</w:t>
            </w:r>
            <w:r w:rsidRPr="00DA7D77">
              <w:rPr>
                <w:rFonts w:asciiTheme="minorHAnsi" w:hAnsiTheme="minorHAnsi" w:cstheme="minorHAnsi"/>
                <w:sz w:val="24"/>
                <w:szCs w:val="24"/>
              </w:rPr>
              <w:t xml:space="preserve"> 202</w:t>
            </w:r>
            <w:r w:rsidR="005A191B" w:rsidRPr="00DA7D77">
              <w:rPr>
                <w:rFonts w:asciiTheme="minorHAnsi" w:hAnsiTheme="minorHAnsi" w:cstheme="minorHAnsi"/>
                <w:sz w:val="24"/>
                <w:szCs w:val="24"/>
              </w:rPr>
              <w:t>5</w:t>
            </w:r>
            <w:r w:rsidRPr="00DA7D77">
              <w:rPr>
                <w:rFonts w:asciiTheme="minorHAnsi" w:hAnsiTheme="minorHAnsi" w:cstheme="minorHAnsi"/>
                <w:sz w:val="24"/>
                <w:szCs w:val="24"/>
              </w:rPr>
              <w:t>/202</w:t>
            </w:r>
            <w:r w:rsidR="005A191B" w:rsidRPr="00DA7D77">
              <w:rPr>
                <w:rFonts w:asciiTheme="minorHAnsi" w:hAnsiTheme="minorHAnsi" w:cstheme="minorHAnsi"/>
                <w:sz w:val="24"/>
                <w:szCs w:val="24"/>
              </w:rPr>
              <w:t>6</w:t>
            </w:r>
            <w:r w:rsidRPr="00DA7D77">
              <w:rPr>
                <w:rFonts w:asciiTheme="minorHAnsi" w:hAnsiTheme="minorHAnsi" w:cstheme="minorHAnsi"/>
                <w:sz w:val="24"/>
                <w:szCs w:val="24"/>
              </w:rPr>
              <w:t xml:space="preserve"> </w:t>
            </w:r>
            <w:proofErr w:type="gramStart"/>
            <w:r w:rsidRPr="00DA7D77">
              <w:rPr>
                <w:rFonts w:asciiTheme="minorHAnsi" w:hAnsiTheme="minorHAnsi" w:cstheme="minorHAnsi"/>
                <w:sz w:val="24"/>
                <w:szCs w:val="24"/>
              </w:rPr>
              <w:t xml:space="preserve">-  </w:t>
            </w:r>
            <w:r w:rsidR="0019009C" w:rsidRPr="00DA7D77">
              <w:rPr>
                <w:rFonts w:asciiTheme="minorHAnsi" w:hAnsiTheme="minorHAnsi" w:cstheme="minorHAnsi"/>
                <w:sz w:val="24"/>
                <w:szCs w:val="24"/>
              </w:rPr>
              <w:t>0</w:t>
            </w:r>
            <w:proofErr w:type="gramEnd"/>
          </w:p>
          <w:p w14:paraId="132DA9E2" w14:textId="46596F7A" w:rsidR="005A191B" w:rsidRPr="00DA7D77" w:rsidRDefault="005A191B">
            <w:pPr>
              <w:rPr>
                <w:rFonts w:asciiTheme="minorHAnsi" w:hAnsiTheme="minorHAnsi" w:cstheme="minorHAnsi"/>
                <w:sz w:val="24"/>
                <w:szCs w:val="24"/>
              </w:rPr>
            </w:pPr>
            <w:r w:rsidRPr="00DA7D77">
              <w:rPr>
                <w:rFonts w:asciiTheme="minorHAnsi" w:hAnsiTheme="minorHAnsi" w:cstheme="minorHAnsi"/>
                <w:sz w:val="24"/>
                <w:szCs w:val="24"/>
              </w:rPr>
              <w:t xml:space="preserve">                                                                                                 2026/2027-</w:t>
            </w:r>
          </w:p>
          <w:p w14:paraId="74852C21" w14:textId="7BFF13F9" w:rsidR="005A191B" w:rsidRPr="00DA7D77" w:rsidRDefault="005A191B">
            <w:pPr>
              <w:rPr>
                <w:rFonts w:asciiTheme="minorHAnsi" w:hAnsiTheme="minorHAnsi" w:cstheme="minorHAnsi"/>
                <w:sz w:val="24"/>
                <w:szCs w:val="24"/>
              </w:rPr>
            </w:pPr>
            <w:r w:rsidRPr="00DA7D77">
              <w:rPr>
                <w:rFonts w:asciiTheme="minorHAnsi" w:hAnsiTheme="minorHAnsi" w:cstheme="minorHAnsi"/>
                <w:sz w:val="24"/>
                <w:szCs w:val="24"/>
              </w:rPr>
              <w:t xml:space="preserve">                                                                                                 2028/2029-                                                             </w:t>
            </w:r>
          </w:p>
        </w:tc>
      </w:tr>
    </w:tbl>
    <w:p w14:paraId="3B826BB4" w14:textId="77777777" w:rsidR="00BA3EBA" w:rsidRPr="00DA7D77" w:rsidRDefault="00D70EA1">
      <w:pPr>
        <w:ind w:left="90" w:hanging="360"/>
        <w:jc w:val="both"/>
        <w:rPr>
          <w:rFonts w:asciiTheme="minorHAnsi" w:hAnsiTheme="minorHAnsi" w:cstheme="minorHAnsi"/>
          <w:sz w:val="24"/>
          <w:szCs w:val="24"/>
        </w:rPr>
      </w:pPr>
      <w:r w:rsidRPr="00DA7D77">
        <w:rPr>
          <w:rFonts w:asciiTheme="minorHAnsi" w:hAnsiTheme="minorHAnsi" w:cstheme="minorHAnsi"/>
          <w:sz w:val="24"/>
          <w:szCs w:val="24"/>
        </w:rPr>
        <w:br w:type="page"/>
      </w:r>
      <w:r w:rsidRPr="00DA7D77">
        <w:rPr>
          <w:rFonts w:asciiTheme="minorHAnsi" w:hAnsiTheme="minorHAnsi" w:cstheme="minorHAnsi"/>
          <w:sz w:val="24"/>
          <w:szCs w:val="24"/>
        </w:rPr>
        <w:lastRenderedPageBreak/>
        <w:t>1.</w:t>
      </w:r>
      <w:r w:rsidRPr="00DA7D77">
        <w:rPr>
          <w:rFonts w:asciiTheme="minorHAnsi" w:hAnsiTheme="minorHAnsi" w:cstheme="minorHAnsi"/>
          <w:sz w:val="24"/>
          <w:szCs w:val="24"/>
        </w:rPr>
        <w:tab/>
      </w:r>
      <w:r w:rsidRPr="00DA7D77">
        <w:rPr>
          <w:rFonts w:asciiTheme="minorHAnsi" w:hAnsiTheme="minorHAnsi" w:cstheme="minorHAnsi"/>
          <w:b/>
          <w:sz w:val="24"/>
          <w:szCs w:val="24"/>
          <w:u w:val="single"/>
        </w:rPr>
        <w:t>Introduction, Guiding Principles, Stages of Complaint</w:t>
      </w:r>
      <w:r w:rsidRPr="00DA7D77">
        <w:rPr>
          <w:rFonts w:asciiTheme="minorHAnsi" w:hAnsiTheme="minorHAnsi" w:cstheme="minorHAnsi"/>
          <w:sz w:val="24"/>
          <w:szCs w:val="24"/>
        </w:rPr>
        <w:t xml:space="preserve"> </w:t>
      </w:r>
    </w:p>
    <w:p w14:paraId="156ABC7F" w14:textId="63409463"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 xml:space="preserve">At Edward Jenner School we are committed to meeting the needs of our pupils. However, we recognise that not everything goes well for everybody </w:t>
      </w:r>
      <w:proofErr w:type="gramStart"/>
      <w:r w:rsidRPr="00DA7D77">
        <w:rPr>
          <w:rFonts w:asciiTheme="minorHAnsi" w:hAnsiTheme="minorHAnsi" w:cstheme="minorHAnsi"/>
          <w:sz w:val="24"/>
          <w:szCs w:val="24"/>
        </w:rPr>
        <w:t>all of</w:t>
      </w:r>
      <w:proofErr w:type="gramEnd"/>
      <w:r w:rsidRPr="00DA7D77">
        <w:rPr>
          <w:rFonts w:asciiTheme="minorHAnsi" w:hAnsiTheme="minorHAnsi" w:cstheme="minorHAnsi"/>
          <w:sz w:val="24"/>
          <w:szCs w:val="24"/>
        </w:rPr>
        <w:t xml:space="preserve"> the time. There are </w:t>
      </w:r>
      <w:r w:rsidR="005A191B" w:rsidRPr="00DA7D77">
        <w:rPr>
          <w:rFonts w:asciiTheme="minorHAnsi" w:hAnsiTheme="minorHAnsi" w:cstheme="minorHAnsi"/>
          <w:sz w:val="24"/>
          <w:szCs w:val="24"/>
        </w:rPr>
        <w:t xml:space="preserve">rare occasions </w:t>
      </w:r>
      <w:r w:rsidRPr="00DA7D77">
        <w:rPr>
          <w:rFonts w:asciiTheme="minorHAnsi" w:hAnsiTheme="minorHAnsi" w:cstheme="minorHAnsi"/>
          <w:sz w:val="24"/>
          <w:szCs w:val="24"/>
        </w:rPr>
        <w:t>when misunderstandings, confusion or genuine concerns</w:t>
      </w:r>
      <w:r w:rsidR="005A191B" w:rsidRPr="00DA7D77">
        <w:rPr>
          <w:rFonts w:asciiTheme="minorHAnsi" w:hAnsiTheme="minorHAnsi" w:cstheme="minorHAnsi"/>
          <w:sz w:val="24"/>
          <w:szCs w:val="24"/>
        </w:rPr>
        <w:t xml:space="preserve"> could</w:t>
      </w:r>
      <w:r w:rsidRPr="00DA7D77">
        <w:rPr>
          <w:rFonts w:asciiTheme="minorHAnsi" w:hAnsiTheme="minorHAnsi" w:cstheme="minorHAnsi"/>
          <w:sz w:val="24"/>
          <w:szCs w:val="24"/>
        </w:rPr>
        <w:t xml:space="preserve"> give rise to complaints</w:t>
      </w:r>
      <w:r w:rsidR="0090634C" w:rsidRPr="00DA7D77">
        <w:rPr>
          <w:rFonts w:asciiTheme="minorHAnsi" w:hAnsiTheme="minorHAnsi" w:cstheme="minorHAnsi"/>
          <w:sz w:val="24"/>
          <w:szCs w:val="24"/>
        </w:rPr>
        <w:t xml:space="preserve">. </w:t>
      </w:r>
      <w:r w:rsidRPr="00DA7D77">
        <w:rPr>
          <w:rFonts w:asciiTheme="minorHAnsi" w:hAnsiTheme="minorHAnsi" w:cstheme="minorHAnsi"/>
          <w:sz w:val="24"/>
          <w:szCs w:val="24"/>
        </w:rPr>
        <w:t>The intention of this policy is to provide a clear and transparent process that enable</w:t>
      </w:r>
      <w:r w:rsidR="005A191B" w:rsidRPr="00DA7D77">
        <w:rPr>
          <w:rFonts w:asciiTheme="minorHAnsi" w:hAnsiTheme="minorHAnsi" w:cstheme="minorHAnsi"/>
          <w:sz w:val="24"/>
          <w:szCs w:val="24"/>
        </w:rPr>
        <w:t>s</w:t>
      </w:r>
      <w:r w:rsidRPr="00DA7D77">
        <w:rPr>
          <w:rFonts w:asciiTheme="minorHAnsi" w:hAnsiTheme="minorHAnsi" w:cstheme="minorHAnsi"/>
          <w:sz w:val="24"/>
          <w:szCs w:val="24"/>
        </w:rPr>
        <w:t xml:space="preserve"> such complaints to be </w:t>
      </w:r>
      <w:r w:rsidR="005A191B" w:rsidRPr="00DA7D77">
        <w:rPr>
          <w:rFonts w:asciiTheme="minorHAnsi" w:hAnsiTheme="minorHAnsi" w:cstheme="minorHAnsi"/>
          <w:sz w:val="24"/>
          <w:szCs w:val="24"/>
        </w:rPr>
        <w:t>addressed</w:t>
      </w:r>
      <w:r w:rsidRPr="00DA7D77">
        <w:rPr>
          <w:rFonts w:asciiTheme="minorHAnsi" w:hAnsiTheme="minorHAnsi" w:cstheme="minorHAnsi"/>
          <w:sz w:val="24"/>
          <w:szCs w:val="24"/>
        </w:rPr>
        <w:t xml:space="preserve"> promptly, fairly and proportionately</w:t>
      </w:r>
      <w:r w:rsidR="008223BB" w:rsidRPr="00DA7D77">
        <w:rPr>
          <w:rFonts w:asciiTheme="minorHAnsi" w:hAnsiTheme="minorHAnsi" w:cstheme="minorHAnsi"/>
          <w:sz w:val="24"/>
          <w:szCs w:val="24"/>
        </w:rPr>
        <w:t>.</w:t>
      </w:r>
    </w:p>
    <w:p w14:paraId="3ACE2163" w14:textId="77777777"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For the purposes of this policy, a ‘parent’ shall include a guardian or any other person with parental responsibility for a child at the school. This policy applies to complaints from parents of current pupils and to parents of former pupils if the complaint was initially raised whilst the pupil was on the school roll.</w:t>
      </w:r>
    </w:p>
    <w:p w14:paraId="154D43D6" w14:textId="31507A0B" w:rsidR="0053192E" w:rsidRPr="00DA7D77" w:rsidRDefault="0053192E">
      <w:pPr>
        <w:ind w:left="90"/>
        <w:rPr>
          <w:rFonts w:asciiTheme="minorHAnsi" w:hAnsiTheme="minorHAnsi" w:cstheme="minorHAnsi"/>
          <w:sz w:val="24"/>
          <w:szCs w:val="24"/>
        </w:rPr>
      </w:pPr>
      <w:r w:rsidRPr="00DA7D77">
        <w:rPr>
          <w:rFonts w:asciiTheme="minorHAnsi" w:hAnsiTheme="minorHAnsi" w:cstheme="minorHAnsi"/>
          <w:sz w:val="24"/>
          <w:szCs w:val="24"/>
        </w:rPr>
        <w:t>A complaint must be raised within three months of the suggested event occurring.</w:t>
      </w:r>
    </w:p>
    <w:p w14:paraId="10E3B739" w14:textId="77777777" w:rsidR="00BA3EBA" w:rsidRPr="00DA7D77" w:rsidRDefault="00D70EA1">
      <w:pPr>
        <w:pBdr>
          <w:top w:val="nil"/>
          <w:left w:val="nil"/>
          <w:bottom w:val="nil"/>
          <w:right w:val="nil"/>
          <w:between w:val="nil"/>
        </w:pBdr>
        <w:spacing w:after="113" w:line="240" w:lineRule="auto"/>
        <w:rPr>
          <w:rFonts w:asciiTheme="minorHAnsi" w:hAnsiTheme="minorHAnsi" w:cstheme="minorHAnsi"/>
          <w:color w:val="000000"/>
          <w:sz w:val="24"/>
          <w:szCs w:val="24"/>
        </w:rPr>
      </w:pPr>
      <w:r w:rsidRPr="00DA7D77">
        <w:rPr>
          <w:rFonts w:asciiTheme="minorHAnsi" w:hAnsiTheme="minorHAnsi" w:cstheme="minorHAnsi"/>
          <w:color w:val="000000"/>
          <w:sz w:val="24"/>
          <w:szCs w:val="24"/>
        </w:rPr>
        <w:t>This policy can be made available in large print or other more accessible format, if required. If assistance is required with making a complaint, for example because of a disability, parents should contact our school administrator who will be happy to make appropriate arrangements.</w:t>
      </w:r>
    </w:p>
    <w:p w14:paraId="5491A5A5" w14:textId="728C86BA" w:rsidR="006D13A3" w:rsidRPr="00DA7D77" w:rsidRDefault="00D70EA1">
      <w:pPr>
        <w:pBdr>
          <w:top w:val="nil"/>
          <w:left w:val="nil"/>
          <w:bottom w:val="nil"/>
          <w:right w:val="nil"/>
          <w:between w:val="nil"/>
        </w:pBdr>
        <w:spacing w:after="113" w:line="240" w:lineRule="auto"/>
        <w:rPr>
          <w:rFonts w:asciiTheme="minorHAnsi" w:hAnsiTheme="minorHAnsi" w:cstheme="minorHAnsi"/>
          <w:color w:val="000000"/>
          <w:sz w:val="24"/>
          <w:szCs w:val="24"/>
        </w:rPr>
      </w:pPr>
      <w:r w:rsidRPr="00DA7D77">
        <w:rPr>
          <w:rFonts w:asciiTheme="minorHAnsi" w:hAnsiTheme="minorHAnsi" w:cstheme="minorHAnsi"/>
          <w:color w:val="000000"/>
          <w:sz w:val="24"/>
          <w:szCs w:val="24"/>
        </w:rPr>
        <w:t>Separate procedures apply</w:t>
      </w:r>
      <w:r w:rsidR="006D13A3" w:rsidRPr="00DA7D77">
        <w:rPr>
          <w:rFonts w:asciiTheme="minorHAnsi" w:hAnsiTheme="minorHAnsi" w:cstheme="minorHAnsi"/>
          <w:color w:val="000000"/>
          <w:sz w:val="24"/>
          <w:szCs w:val="24"/>
        </w:rPr>
        <w:t xml:space="preserve"> for the following occasions and are not covered by this policy:</w:t>
      </w:r>
    </w:p>
    <w:p w14:paraId="0AF8BA89" w14:textId="1EB024CE" w:rsidR="00BA3EBA" w:rsidRPr="00DA7D77" w:rsidRDefault="00D70EA1"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DA7D77">
        <w:rPr>
          <w:rFonts w:asciiTheme="minorHAnsi" w:hAnsiTheme="minorHAnsi" w:cstheme="minorHAnsi"/>
          <w:color w:val="000000"/>
          <w:sz w:val="24"/>
          <w:szCs w:val="24"/>
        </w:rPr>
        <w:t xml:space="preserve">if the </w:t>
      </w:r>
      <w:r w:rsidR="00C8519D">
        <w:rPr>
          <w:rFonts w:asciiTheme="minorHAnsi" w:hAnsiTheme="minorHAnsi" w:cstheme="minorHAnsi"/>
          <w:color w:val="000000"/>
          <w:sz w:val="24"/>
          <w:szCs w:val="24"/>
        </w:rPr>
        <w:t>Headteacher</w:t>
      </w:r>
      <w:r w:rsidRPr="00DA7D77">
        <w:rPr>
          <w:rFonts w:asciiTheme="minorHAnsi" w:hAnsiTheme="minorHAnsi" w:cstheme="minorHAnsi"/>
          <w:color w:val="000000"/>
          <w:sz w:val="24"/>
          <w:szCs w:val="24"/>
        </w:rPr>
        <w:t xml:space="preserve"> expels or asks a pupil to leave and the parents seek a Review by the </w:t>
      </w:r>
      <w:r w:rsidR="005F4D38" w:rsidRPr="00DA7D77">
        <w:rPr>
          <w:rFonts w:asciiTheme="minorHAnsi" w:hAnsiTheme="minorHAnsi" w:cstheme="minorHAnsi"/>
          <w:color w:val="000000"/>
          <w:sz w:val="24"/>
          <w:szCs w:val="24"/>
        </w:rPr>
        <w:t>Advisory Board</w:t>
      </w:r>
      <w:r w:rsidRPr="00DA7D77">
        <w:rPr>
          <w:rFonts w:asciiTheme="minorHAnsi" w:hAnsiTheme="minorHAnsi" w:cstheme="minorHAnsi"/>
          <w:color w:val="000000"/>
          <w:sz w:val="24"/>
          <w:szCs w:val="24"/>
        </w:rPr>
        <w:t xml:space="preserve"> of that decision (a copy of these procedures </w:t>
      </w:r>
      <w:proofErr w:type="gramStart"/>
      <w:r w:rsidRPr="00DA7D77">
        <w:rPr>
          <w:rFonts w:asciiTheme="minorHAnsi" w:hAnsiTheme="minorHAnsi" w:cstheme="minorHAnsi"/>
          <w:color w:val="000000"/>
          <w:sz w:val="24"/>
          <w:szCs w:val="24"/>
        </w:rPr>
        <w:t>are</w:t>
      </w:r>
      <w:proofErr w:type="gramEnd"/>
      <w:r w:rsidRPr="00DA7D77">
        <w:rPr>
          <w:rFonts w:asciiTheme="minorHAnsi" w:hAnsiTheme="minorHAnsi" w:cstheme="minorHAnsi"/>
          <w:color w:val="000000"/>
          <w:sz w:val="24"/>
          <w:szCs w:val="24"/>
        </w:rPr>
        <w:t xml:space="preserve"> available on request).</w:t>
      </w:r>
    </w:p>
    <w:p w14:paraId="59C5F678" w14:textId="12A71B89" w:rsidR="006D13A3" w:rsidRPr="00E82DFD" w:rsidRDefault="006D13A3"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Admissions procedures</w:t>
      </w:r>
    </w:p>
    <w:p w14:paraId="2EFFFCBF" w14:textId="652ED588" w:rsidR="006D13A3" w:rsidRPr="00E82DFD" w:rsidRDefault="008B02AA"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Special needs procedures including statutory assessment of SEND</w:t>
      </w:r>
    </w:p>
    <w:p w14:paraId="060F7C26" w14:textId="77777777" w:rsidR="008B02AA" w:rsidRPr="00E82DFD" w:rsidRDefault="006D13A3"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Child protection and safeguarding policy and procedures</w:t>
      </w:r>
    </w:p>
    <w:p w14:paraId="13CB2928" w14:textId="77777777" w:rsidR="008B02AA" w:rsidRPr="00E82DFD" w:rsidRDefault="006D13A3"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 xml:space="preserve">Curriculum Complaints </w:t>
      </w:r>
    </w:p>
    <w:p w14:paraId="402C0E03" w14:textId="77777777" w:rsidR="008B02AA" w:rsidRPr="00E82DFD" w:rsidRDefault="006D13A3" w:rsidP="006D13A3">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Staff grievance procedures</w:t>
      </w:r>
    </w:p>
    <w:p w14:paraId="49223F65" w14:textId="18BED726" w:rsidR="008B02AA" w:rsidRPr="00E82DFD" w:rsidRDefault="006D13A3" w:rsidP="008B02AA">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 xml:space="preserve">Staff disciplinary </w:t>
      </w:r>
      <w:r w:rsidR="008B02AA" w:rsidRPr="00E82DFD">
        <w:rPr>
          <w:rFonts w:asciiTheme="minorHAnsi" w:hAnsiTheme="minorHAnsi" w:cstheme="minorHAnsi"/>
          <w:color w:val="000000"/>
          <w:sz w:val="24"/>
          <w:szCs w:val="24"/>
        </w:rPr>
        <w:t>procedures</w:t>
      </w:r>
    </w:p>
    <w:p w14:paraId="48C406D8" w14:textId="249A0163" w:rsidR="009D751D" w:rsidRPr="00E82DFD" w:rsidRDefault="009D751D" w:rsidP="008B02AA">
      <w:pPr>
        <w:pStyle w:val="ListParagraph"/>
        <w:numPr>
          <w:ilvl w:val="0"/>
          <w:numId w:val="3"/>
        </w:numPr>
        <w:pBdr>
          <w:top w:val="nil"/>
          <w:left w:val="nil"/>
          <w:bottom w:val="nil"/>
          <w:right w:val="nil"/>
          <w:between w:val="nil"/>
        </w:pBdr>
        <w:spacing w:after="113" w:line="240" w:lineRule="auto"/>
        <w:rPr>
          <w:rFonts w:asciiTheme="minorHAnsi" w:hAnsiTheme="minorHAnsi" w:cstheme="minorHAnsi"/>
          <w:color w:val="000000"/>
          <w:sz w:val="24"/>
          <w:szCs w:val="24"/>
        </w:rPr>
      </w:pPr>
      <w:r w:rsidRPr="00E82DFD">
        <w:rPr>
          <w:rFonts w:asciiTheme="minorHAnsi" w:hAnsiTheme="minorHAnsi" w:cstheme="minorHAnsi"/>
          <w:color w:val="000000"/>
          <w:sz w:val="24"/>
          <w:szCs w:val="24"/>
        </w:rPr>
        <w:t>Whistle blowing policy</w:t>
      </w:r>
    </w:p>
    <w:p w14:paraId="7E4D04A2" w14:textId="77777777" w:rsidR="008B02AA" w:rsidRPr="00DA7D77" w:rsidRDefault="008B02AA" w:rsidP="008B02AA">
      <w:pPr>
        <w:pStyle w:val="ListParagraph"/>
        <w:pBdr>
          <w:top w:val="nil"/>
          <w:left w:val="nil"/>
          <w:bottom w:val="nil"/>
          <w:right w:val="nil"/>
          <w:between w:val="nil"/>
        </w:pBdr>
        <w:spacing w:after="113" w:line="240" w:lineRule="auto"/>
        <w:ind w:left="769"/>
        <w:rPr>
          <w:rFonts w:asciiTheme="minorHAnsi" w:hAnsiTheme="minorHAnsi" w:cstheme="minorHAnsi"/>
          <w:color w:val="000000"/>
          <w:sz w:val="24"/>
          <w:szCs w:val="24"/>
        </w:rPr>
      </w:pPr>
    </w:p>
    <w:p w14:paraId="0318CF6C" w14:textId="6A5AD11B" w:rsidR="00BA3EBA" w:rsidRPr="00DA7D77" w:rsidRDefault="00D70EA1" w:rsidP="008B02AA">
      <w:pPr>
        <w:pStyle w:val="ListParagraph"/>
        <w:pBdr>
          <w:top w:val="nil"/>
          <w:left w:val="nil"/>
          <w:bottom w:val="nil"/>
          <w:right w:val="nil"/>
          <w:between w:val="nil"/>
        </w:pBdr>
        <w:spacing w:after="113" w:line="240" w:lineRule="auto"/>
        <w:ind w:left="0"/>
        <w:rPr>
          <w:rFonts w:asciiTheme="minorHAnsi" w:hAnsiTheme="minorHAnsi" w:cstheme="minorHAnsi"/>
          <w:color w:val="000000"/>
          <w:sz w:val="24"/>
          <w:szCs w:val="24"/>
        </w:rPr>
      </w:pPr>
      <w:r w:rsidRPr="00DA7D77">
        <w:rPr>
          <w:rFonts w:asciiTheme="minorHAnsi" w:hAnsiTheme="minorHAnsi" w:cstheme="minorHAnsi"/>
          <w:color w:val="000000"/>
          <w:sz w:val="24"/>
          <w:szCs w:val="24"/>
        </w:rPr>
        <w:t>All school staff are made aware of this policy and are expected to familiarise themselves with the</w:t>
      </w:r>
      <w:r w:rsidR="008B02AA" w:rsidRPr="00DA7D77">
        <w:rPr>
          <w:rFonts w:asciiTheme="minorHAnsi" w:hAnsiTheme="minorHAnsi" w:cstheme="minorHAnsi"/>
          <w:color w:val="000000"/>
          <w:sz w:val="24"/>
          <w:szCs w:val="24"/>
        </w:rPr>
        <w:t>se</w:t>
      </w:r>
      <w:r w:rsidRPr="00DA7D77">
        <w:rPr>
          <w:rFonts w:asciiTheme="minorHAnsi" w:hAnsiTheme="minorHAnsi" w:cstheme="minorHAnsi"/>
          <w:color w:val="000000"/>
          <w:sz w:val="24"/>
          <w:szCs w:val="24"/>
        </w:rPr>
        <w:t xml:space="preserve"> procedures</w:t>
      </w:r>
      <w:r w:rsidR="008B02AA" w:rsidRPr="00DA7D77">
        <w:rPr>
          <w:rFonts w:asciiTheme="minorHAnsi" w:hAnsiTheme="minorHAnsi" w:cstheme="minorHAnsi"/>
          <w:color w:val="000000"/>
          <w:sz w:val="24"/>
          <w:szCs w:val="24"/>
        </w:rPr>
        <w:t>. Staff always</w:t>
      </w:r>
      <w:r w:rsidRPr="00DA7D77">
        <w:rPr>
          <w:rFonts w:asciiTheme="minorHAnsi" w:hAnsiTheme="minorHAnsi" w:cstheme="minorHAnsi"/>
          <w:color w:val="000000"/>
          <w:sz w:val="24"/>
          <w:szCs w:val="24"/>
        </w:rPr>
        <w:t xml:space="preserve"> ensure they can be of most assistance</w:t>
      </w:r>
      <w:r w:rsidR="008B02AA" w:rsidRPr="00DA7D77">
        <w:rPr>
          <w:rFonts w:asciiTheme="minorHAnsi" w:hAnsiTheme="minorHAnsi" w:cstheme="minorHAnsi"/>
          <w:color w:val="000000"/>
          <w:sz w:val="24"/>
          <w:szCs w:val="24"/>
        </w:rPr>
        <w:t xml:space="preserve"> by respectfully listening</w:t>
      </w:r>
      <w:r w:rsidRPr="00DA7D77">
        <w:rPr>
          <w:rFonts w:asciiTheme="minorHAnsi" w:hAnsiTheme="minorHAnsi" w:cstheme="minorHAnsi"/>
          <w:color w:val="000000"/>
          <w:sz w:val="24"/>
          <w:szCs w:val="24"/>
        </w:rPr>
        <w:t xml:space="preserve"> when an issue is brought to their attention</w:t>
      </w:r>
      <w:r w:rsidR="008223BB" w:rsidRPr="00DA7D77">
        <w:rPr>
          <w:rFonts w:asciiTheme="minorHAnsi" w:hAnsiTheme="minorHAnsi" w:cstheme="minorHAnsi"/>
          <w:color w:val="000000"/>
          <w:sz w:val="24"/>
          <w:szCs w:val="24"/>
        </w:rPr>
        <w:t xml:space="preserve"> before</w:t>
      </w:r>
      <w:r w:rsidR="008B02AA" w:rsidRPr="00DA7D77">
        <w:rPr>
          <w:rFonts w:asciiTheme="minorHAnsi" w:hAnsiTheme="minorHAnsi" w:cstheme="minorHAnsi"/>
          <w:color w:val="000000"/>
          <w:sz w:val="24"/>
          <w:szCs w:val="24"/>
        </w:rPr>
        <w:t xml:space="preserve"> passing concerns on to a senior member of staff.</w:t>
      </w:r>
    </w:p>
    <w:p w14:paraId="69DA17CE" w14:textId="77777777" w:rsidR="00BA3EBA" w:rsidRPr="00DA7D77" w:rsidRDefault="00D70EA1">
      <w:pPr>
        <w:rPr>
          <w:rFonts w:asciiTheme="minorHAnsi" w:hAnsiTheme="minorHAnsi" w:cstheme="minorHAnsi"/>
          <w:sz w:val="24"/>
          <w:szCs w:val="24"/>
        </w:rPr>
      </w:pPr>
      <w:r w:rsidRPr="00DA7D77">
        <w:rPr>
          <w:rFonts w:asciiTheme="minorHAnsi" w:hAnsiTheme="minorHAnsi" w:cstheme="minorHAnsi"/>
          <w:sz w:val="24"/>
          <w:szCs w:val="24"/>
        </w:rPr>
        <w:t>The school’s guiding principles in complaint resolution are:</w:t>
      </w:r>
    </w:p>
    <w:p w14:paraId="6ED0352B" w14:textId="7E1B56DB" w:rsidR="00BA3EBA" w:rsidRPr="00DA7D77" w:rsidRDefault="00D70EA1">
      <w:pPr>
        <w:numPr>
          <w:ilvl w:val="0"/>
          <w:numId w:val="2"/>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DA7D77">
        <w:rPr>
          <w:rFonts w:asciiTheme="minorHAnsi" w:hAnsiTheme="minorHAnsi" w:cstheme="minorHAnsi"/>
          <w:color w:val="000000"/>
          <w:sz w:val="24"/>
          <w:szCs w:val="24"/>
        </w:rPr>
        <w:t xml:space="preserve">to </w:t>
      </w:r>
      <w:r w:rsidR="008B02AA" w:rsidRPr="00DA7D77">
        <w:rPr>
          <w:rFonts w:asciiTheme="minorHAnsi" w:hAnsiTheme="minorHAnsi" w:cstheme="minorHAnsi"/>
          <w:color w:val="000000"/>
          <w:sz w:val="24"/>
          <w:szCs w:val="24"/>
        </w:rPr>
        <w:t xml:space="preserve">listen and </w:t>
      </w:r>
      <w:r w:rsidRPr="00DA7D77">
        <w:rPr>
          <w:rFonts w:asciiTheme="minorHAnsi" w:hAnsiTheme="minorHAnsi" w:cstheme="minorHAnsi"/>
          <w:color w:val="000000"/>
          <w:sz w:val="24"/>
          <w:szCs w:val="24"/>
        </w:rPr>
        <w:t>give careful</w:t>
      </w:r>
      <w:r w:rsidR="008B02AA" w:rsidRPr="00DA7D77">
        <w:rPr>
          <w:rFonts w:asciiTheme="minorHAnsi" w:hAnsiTheme="minorHAnsi" w:cstheme="minorHAnsi"/>
          <w:color w:val="000000"/>
          <w:sz w:val="24"/>
          <w:szCs w:val="24"/>
        </w:rPr>
        <w:t>,</w:t>
      </w:r>
      <w:r w:rsidRPr="00DA7D77">
        <w:rPr>
          <w:rFonts w:asciiTheme="minorHAnsi" w:hAnsiTheme="minorHAnsi" w:cstheme="minorHAnsi"/>
          <w:color w:val="000000"/>
          <w:sz w:val="24"/>
          <w:szCs w:val="24"/>
        </w:rPr>
        <w:t xml:space="preserve"> prompt consideration to all complaints</w:t>
      </w:r>
    </w:p>
    <w:p w14:paraId="4494A2B7" w14:textId="77777777" w:rsidR="00BA3EBA" w:rsidRPr="00DA7D77" w:rsidRDefault="00BA3EBA">
      <w:pPr>
        <w:spacing w:after="0" w:line="240" w:lineRule="auto"/>
        <w:ind w:left="810"/>
        <w:jc w:val="both"/>
        <w:rPr>
          <w:rFonts w:asciiTheme="minorHAnsi" w:hAnsiTheme="minorHAnsi" w:cstheme="minorHAnsi"/>
          <w:sz w:val="24"/>
          <w:szCs w:val="24"/>
        </w:rPr>
      </w:pPr>
    </w:p>
    <w:p w14:paraId="15331622" w14:textId="77777777" w:rsidR="00BA3EBA" w:rsidRPr="00DA7D77" w:rsidRDefault="00D70EA1">
      <w:pPr>
        <w:numPr>
          <w:ilvl w:val="0"/>
          <w:numId w:val="2"/>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DA7D77">
        <w:rPr>
          <w:rFonts w:asciiTheme="minorHAnsi" w:hAnsiTheme="minorHAnsi" w:cstheme="minorHAnsi"/>
          <w:color w:val="000000"/>
          <w:sz w:val="24"/>
          <w:szCs w:val="24"/>
        </w:rPr>
        <w:t>to seek to achieve a just and fair outcome, taking due account of all relevant evidence</w:t>
      </w:r>
    </w:p>
    <w:p w14:paraId="63E4CD0C" w14:textId="77777777" w:rsidR="00BA3EBA" w:rsidRPr="00DA7D77" w:rsidRDefault="00BA3EBA">
      <w:pPr>
        <w:spacing w:after="0" w:line="240" w:lineRule="auto"/>
        <w:jc w:val="both"/>
        <w:rPr>
          <w:rFonts w:asciiTheme="minorHAnsi" w:hAnsiTheme="minorHAnsi" w:cstheme="minorHAnsi"/>
          <w:sz w:val="24"/>
          <w:szCs w:val="24"/>
        </w:rPr>
      </w:pPr>
    </w:p>
    <w:p w14:paraId="5B9B3620" w14:textId="77777777" w:rsidR="00BA3EBA" w:rsidRPr="00DA7D77" w:rsidRDefault="00D70EA1">
      <w:pPr>
        <w:numPr>
          <w:ilvl w:val="0"/>
          <w:numId w:val="1"/>
        </w:numPr>
        <w:spacing w:after="0" w:line="240" w:lineRule="auto"/>
        <w:ind w:left="709"/>
        <w:jc w:val="both"/>
        <w:rPr>
          <w:rFonts w:asciiTheme="minorHAnsi" w:hAnsiTheme="minorHAnsi" w:cstheme="minorHAnsi"/>
          <w:sz w:val="24"/>
          <w:szCs w:val="24"/>
        </w:rPr>
      </w:pPr>
      <w:r w:rsidRPr="00DA7D77">
        <w:rPr>
          <w:rFonts w:asciiTheme="minorHAnsi" w:hAnsiTheme="minorHAnsi" w:cstheme="minorHAnsi"/>
          <w:sz w:val="24"/>
          <w:szCs w:val="24"/>
        </w:rPr>
        <w:t>to attempt to resolve complaints through dialogue and mutual understanding, and at as early a stage as possible</w:t>
      </w:r>
    </w:p>
    <w:p w14:paraId="6C7851A0" w14:textId="77777777" w:rsidR="00BA3EBA" w:rsidRPr="00DA7D77" w:rsidRDefault="00BA3EBA">
      <w:pPr>
        <w:jc w:val="both"/>
        <w:rPr>
          <w:rFonts w:asciiTheme="minorHAnsi" w:hAnsiTheme="minorHAnsi" w:cstheme="minorHAnsi"/>
          <w:sz w:val="24"/>
          <w:szCs w:val="24"/>
        </w:rPr>
      </w:pPr>
    </w:p>
    <w:p w14:paraId="4518CEC9" w14:textId="1D301229" w:rsidR="00C93AAF" w:rsidRPr="00DA7D77" w:rsidRDefault="00C93AAF" w:rsidP="00C93AAF">
      <w:pPr>
        <w:rPr>
          <w:rFonts w:asciiTheme="minorHAnsi" w:hAnsiTheme="minorHAnsi" w:cstheme="minorHAnsi"/>
          <w:sz w:val="24"/>
          <w:szCs w:val="24"/>
        </w:rPr>
      </w:pPr>
      <w:r w:rsidRPr="00E82DFD">
        <w:rPr>
          <w:rFonts w:asciiTheme="minorHAnsi" w:hAnsiTheme="minorHAnsi" w:cstheme="minorHAnsi"/>
          <w:sz w:val="24"/>
          <w:szCs w:val="24"/>
        </w:rPr>
        <w:lastRenderedPageBreak/>
        <w:t xml:space="preserve">This document meets the requirements set out in part 7 of the schedule to </w:t>
      </w:r>
      <w:hyperlink r:id="rId8" w:history="1">
        <w:r w:rsidRPr="00E82DFD">
          <w:rPr>
            <w:rStyle w:val="Hyperlink"/>
            <w:rFonts w:asciiTheme="minorHAnsi" w:hAnsiTheme="minorHAnsi" w:cstheme="minorHAnsi"/>
            <w:sz w:val="24"/>
            <w:szCs w:val="24"/>
            <w:shd w:val="clear" w:color="auto" w:fill="FFFFFF"/>
          </w:rPr>
          <w:t>The Education (Independent School Standards) Regulations 2014</w:t>
        </w:r>
      </w:hyperlink>
      <w:r w:rsidRPr="00E82DFD">
        <w:rPr>
          <w:rFonts w:asciiTheme="minorHAnsi" w:hAnsiTheme="minorHAnsi" w:cstheme="minorHAnsi"/>
          <w:sz w:val="24"/>
          <w:szCs w:val="24"/>
        </w:rPr>
        <w:t xml:space="preserve">, which states that we must have and make available a written procedure to deal with complaints from parents of pupils. It meets legislation </w:t>
      </w:r>
      <w:r w:rsidRPr="00E82DFD">
        <w:rPr>
          <w:rFonts w:asciiTheme="minorHAnsi" w:hAnsiTheme="minorHAnsi" w:cstheme="minorHAnsi"/>
          <w:color w:val="000000" w:themeColor="text1"/>
          <w:sz w:val="24"/>
          <w:szCs w:val="24"/>
        </w:rPr>
        <w:t>relating to school complaints, education law, the Equality Act 2010, the Freedom of Information Act 2000, the Data Protection Act 2018</w:t>
      </w:r>
      <w:r w:rsidR="00842573">
        <w:rPr>
          <w:rFonts w:asciiTheme="minorHAnsi" w:hAnsiTheme="minorHAnsi" w:cstheme="minorHAnsi"/>
          <w:color w:val="000000" w:themeColor="text1"/>
          <w:sz w:val="24"/>
          <w:szCs w:val="24"/>
        </w:rPr>
        <w:t xml:space="preserve">, </w:t>
      </w:r>
      <w:r w:rsidR="004251D4">
        <w:rPr>
          <w:rFonts w:asciiTheme="minorHAnsi" w:hAnsiTheme="minorHAnsi" w:cstheme="minorHAnsi"/>
          <w:color w:val="000000" w:themeColor="text1"/>
          <w:sz w:val="24"/>
          <w:szCs w:val="24"/>
        </w:rPr>
        <w:t>section 164A requirements</w:t>
      </w:r>
      <w:r w:rsidR="00D26215">
        <w:rPr>
          <w:rFonts w:asciiTheme="minorHAnsi" w:hAnsiTheme="minorHAnsi" w:cstheme="minorHAnsi"/>
          <w:color w:val="000000" w:themeColor="text1"/>
          <w:sz w:val="24"/>
          <w:szCs w:val="24"/>
        </w:rPr>
        <w:t xml:space="preserve">, </w:t>
      </w:r>
      <w:r w:rsidR="00CE26CD">
        <w:rPr>
          <w:rFonts w:asciiTheme="minorHAnsi" w:hAnsiTheme="minorHAnsi" w:cstheme="minorHAnsi"/>
          <w:color w:val="000000" w:themeColor="text1"/>
          <w:sz w:val="24"/>
          <w:szCs w:val="24"/>
        </w:rPr>
        <w:t>Data (Use and Access) Act 2025</w:t>
      </w:r>
      <w:r w:rsidR="00F4656E">
        <w:rPr>
          <w:rFonts w:asciiTheme="minorHAnsi" w:hAnsiTheme="minorHAnsi" w:cstheme="minorHAnsi"/>
          <w:color w:val="000000" w:themeColor="text1"/>
          <w:sz w:val="24"/>
          <w:szCs w:val="24"/>
        </w:rPr>
        <w:t xml:space="preserve">, </w:t>
      </w:r>
      <w:r w:rsidR="00842573">
        <w:rPr>
          <w:rFonts w:asciiTheme="minorHAnsi" w:hAnsiTheme="minorHAnsi" w:cstheme="minorHAnsi"/>
          <w:color w:val="000000" w:themeColor="text1"/>
          <w:sz w:val="24"/>
          <w:szCs w:val="24"/>
        </w:rPr>
        <w:t>ICO guidance</w:t>
      </w:r>
      <w:r w:rsidRPr="00E82DFD">
        <w:rPr>
          <w:rFonts w:asciiTheme="minorHAnsi" w:hAnsiTheme="minorHAnsi" w:cstheme="minorHAnsi"/>
          <w:color w:val="000000" w:themeColor="text1"/>
          <w:sz w:val="24"/>
          <w:szCs w:val="24"/>
        </w:rPr>
        <w:t xml:space="preserve"> and the UK General Data Protection Regulation (GDPR)</w:t>
      </w:r>
    </w:p>
    <w:p w14:paraId="5EE04575" w14:textId="77777777" w:rsidR="00BA3EBA" w:rsidRPr="00DA7D77" w:rsidRDefault="00D70EA1">
      <w:pPr>
        <w:ind w:left="90" w:hanging="360"/>
        <w:jc w:val="both"/>
        <w:rPr>
          <w:rFonts w:asciiTheme="minorHAnsi" w:hAnsiTheme="minorHAnsi" w:cstheme="minorHAnsi"/>
          <w:sz w:val="24"/>
          <w:szCs w:val="24"/>
        </w:rPr>
      </w:pPr>
      <w:r w:rsidRPr="00DA7D77">
        <w:rPr>
          <w:rFonts w:asciiTheme="minorHAnsi" w:hAnsiTheme="minorHAnsi" w:cstheme="minorHAnsi"/>
          <w:sz w:val="24"/>
          <w:szCs w:val="24"/>
        </w:rPr>
        <w:tab/>
        <w:t xml:space="preserve">The policy outlines three stages of complaint.  </w:t>
      </w:r>
    </w:p>
    <w:p w14:paraId="5CD58DB7" w14:textId="77777777" w:rsidR="00BA3EBA" w:rsidRPr="00DA7D77" w:rsidRDefault="00D70EA1">
      <w:pPr>
        <w:ind w:left="720"/>
        <w:jc w:val="both"/>
        <w:rPr>
          <w:rFonts w:asciiTheme="minorHAnsi" w:hAnsiTheme="minorHAnsi" w:cstheme="minorHAnsi"/>
          <w:sz w:val="24"/>
          <w:szCs w:val="24"/>
        </w:rPr>
      </w:pPr>
      <w:r w:rsidRPr="00DA7D77">
        <w:rPr>
          <w:rFonts w:asciiTheme="minorHAnsi" w:hAnsiTheme="minorHAnsi" w:cstheme="minorHAnsi"/>
          <w:sz w:val="24"/>
          <w:szCs w:val="24"/>
        </w:rPr>
        <w:t>Stage 1: Informal Resolution</w:t>
      </w:r>
    </w:p>
    <w:p w14:paraId="07AA9B1F" w14:textId="77777777" w:rsidR="00BA3EBA" w:rsidRPr="00DA7D77" w:rsidRDefault="00D70EA1">
      <w:pPr>
        <w:ind w:left="720"/>
        <w:jc w:val="both"/>
        <w:rPr>
          <w:rFonts w:asciiTheme="minorHAnsi" w:hAnsiTheme="minorHAnsi" w:cstheme="minorHAnsi"/>
          <w:sz w:val="24"/>
          <w:szCs w:val="24"/>
        </w:rPr>
      </w:pPr>
      <w:r w:rsidRPr="00DA7D77">
        <w:rPr>
          <w:rFonts w:asciiTheme="minorHAnsi" w:hAnsiTheme="minorHAnsi" w:cstheme="minorHAnsi"/>
          <w:sz w:val="24"/>
          <w:szCs w:val="24"/>
        </w:rPr>
        <w:t>Stage 2: Formal Resolution</w:t>
      </w:r>
    </w:p>
    <w:p w14:paraId="370DAE7B" w14:textId="77777777" w:rsidR="00BA3EBA" w:rsidRPr="00DA7D77" w:rsidRDefault="00D70EA1">
      <w:pPr>
        <w:ind w:left="720"/>
        <w:jc w:val="both"/>
        <w:rPr>
          <w:rFonts w:asciiTheme="minorHAnsi" w:hAnsiTheme="minorHAnsi" w:cstheme="minorHAnsi"/>
          <w:sz w:val="24"/>
          <w:szCs w:val="24"/>
        </w:rPr>
      </w:pPr>
      <w:r w:rsidRPr="00DA7D77">
        <w:rPr>
          <w:rFonts w:asciiTheme="minorHAnsi" w:hAnsiTheme="minorHAnsi" w:cstheme="minorHAnsi"/>
          <w:sz w:val="24"/>
          <w:szCs w:val="24"/>
        </w:rPr>
        <w:t>Stage 3: Panel Hearing</w:t>
      </w:r>
    </w:p>
    <w:p w14:paraId="22EB83B2" w14:textId="77777777"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 xml:space="preserve">Where timescales are given in ‘working days’, this is defined as Monday - Friday during term time (the dates of which are available on our website). Complaints received during holiday periods will be dealt with as soon as is practicable but are likely to take longer to resolve due to the unavailability of relevant staff.  Under such circumstances the complainant will be notified of any extension to the time scales and the reason(s) why an extension is necessary when the complaint is acknowledged. </w:t>
      </w:r>
    </w:p>
    <w:p w14:paraId="7360D293" w14:textId="036C2B0D" w:rsidR="00C93AAF" w:rsidRPr="00DA7D77" w:rsidRDefault="00D70EA1" w:rsidP="00B32DCF">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If parents wish to know the number of formal complaints received in the preceding academic year, this information is available on request from the </w:t>
      </w:r>
      <w:r w:rsidR="00C8519D">
        <w:rPr>
          <w:rFonts w:asciiTheme="minorHAnsi" w:hAnsiTheme="minorHAnsi" w:cstheme="minorHAnsi"/>
          <w:sz w:val="24"/>
          <w:szCs w:val="24"/>
        </w:rPr>
        <w:t>Headteacher</w:t>
      </w:r>
      <w:r w:rsidR="00B32DCF">
        <w:rPr>
          <w:rFonts w:asciiTheme="minorHAnsi" w:hAnsiTheme="minorHAnsi" w:cstheme="minorHAnsi"/>
          <w:sz w:val="24"/>
          <w:szCs w:val="24"/>
        </w:rPr>
        <w:t>.</w:t>
      </w:r>
    </w:p>
    <w:p w14:paraId="73A30235" w14:textId="77777777" w:rsidR="00BA3EBA" w:rsidRPr="00DA7D77" w:rsidRDefault="00D70EA1">
      <w:pPr>
        <w:ind w:left="90" w:hanging="360"/>
        <w:jc w:val="both"/>
        <w:rPr>
          <w:rFonts w:asciiTheme="minorHAnsi" w:hAnsiTheme="minorHAnsi" w:cstheme="minorHAnsi"/>
          <w:sz w:val="24"/>
          <w:szCs w:val="24"/>
        </w:rPr>
      </w:pPr>
      <w:r w:rsidRPr="00DA7D77">
        <w:rPr>
          <w:rFonts w:asciiTheme="minorHAnsi" w:hAnsiTheme="minorHAnsi" w:cstheme="minorHAnsi"/>
          <w:sz w:val="24"/>
          <w:szCs w:val="24"/>
        </w:rPr>
        <w:t>2.</w:t>
      </w:r>
      <w:r w:rsidRPr="00DA7D77">
        <w:rPr>
          <w:rFonts w:asciiTheme="minorHAnsi" w:hAnsiTheme="minorHAnsi" w:cstheme="minorHAnsi"/>
          <w:b/>
          <w:sz w:val="24"/>
          <w:szCs w:val="24"/>
        </w:rPr>
        <w:tab/>
        <w:t>Stage 1:</w:t>
      </w:r>
      <w:r w:rsidRPr="00DA7D77">
        <w:rPr>
          <w:rFonts w:asciiTheme="minorHAnsi" w:hAnsiTheme="minorHAnsi" w:cstheme="minorHAnsi"/>
          <w:sz w:val="24"/>
          <w:szCs w:val="24"/>
        </w:rPr>
        <w:t xml:space="preserve"> </w:t>
      </w:r>
      <w:r w:rsidRPr="00DA7D77">
        <w:rPr>
          <w:rFonts w:asciiTheme="minorHAnsi" w:hAnsiTheme="minorHAnsi" w:cstheme="minorHAnsi"/>
          <w:b/>
          <w:sz w:val="24"/>
          <w:szCs w:val="24"/>
          <w:u w:val="single"/>
        </w:rPr>
        <w:t>Informal Resolution</w:t>
      </w:r>
      <w:r w:rsidRPr="00DA7D77">
        <w:rPr>
          <w:rFonts w:asciiTheme="minorHAnsi" w:hAnsiTheme="minorHAnsi" w:cstheme="minorHAnsi"/>
          <w:sz w:val="24"/>
          <w:szCs w:val="24"/>
        </w:rPr>
        <w:t xml:space="preserve"> </w:t>
      </w:r>
    </w:p>
    <w:p w14:paraId="4F98908E" w14:textId="7B98EC3D" w:rsidR="00BA3EBA" w:rsidRPr="00DA7D77" w:rsidRDefault="00D70EA1">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It is hoped that most complaints and concerns can be resolved quickly and informally. Parents with cause for concern or complaint should feel free to talk directly to a </w:t>
      </w:r>
      <w:r w:rsidR="00B32DCF">
        <w:rPr>
          <w:rFonts w:asciiTheme="minorHAnsi" w:hAnsiTheme="minorHAnsi" w:cstheme="minorHAnsi"/>
          <w:sz w:val="24"/>
          <w:szCs w:val="24"/>
        </w:rPr>
        <w:t>Senior member</w:t>
      </w:r>
      <w:r w:rsidRPr="00DA7D77">
        <w:rPr>
          <w:rFonts w:asciiTheme="minorHAnsi" w:hAnsiTheme="minorHAnsi" w:cstheme="minorHAnsi"/>
          <w:sz w:val="24"/>
          <w:szCs w:val="24"/>
        </w:rPr>
        <w:t xml:space="preserve"> of staff, to telephone, </w:t>
      </w:r>
      <w:r w:rsidR="00312491" w:rsidRPr="00DA7D77">
        <w:rPr>
          <w:rFonts w:asciiTheme="minorHAnsi" w:hAnsiTheme="minorHAnsi" w:cstheme="minorHAnsi"/>
          <w:sz w:val="24"/>
          <w:szCs w:val="24"/>
        </w:rPr>
        <w:t>E-</w:t>
      </w:r>
      <w:r w:rsidR="0045594D">
        <w:rPr>
          <w:rFonts w:asciiTheme="minorHAnsi" w:hAnsiTheme="minorHAnsi" w:cstheme="minorHAnsi"/>
          <w:sz w:val="24"/>
          <w:szCs w:val="24"/>
        </w:rPr>
        <w:t>mail</w:t>
      </w:r>
      <w:r w:rsidR="00312491" w:rsidRPr="00DA7D77">
        <w:rPr>
          <w:rFonts w:asciiTheme="minorHAnsi" w:hAnsiTheme="minorHAnsi" w:cstheme="minorHAnsi"/>
          <w:sz w:val="24"/>
          <w:szCs w:val="24"/>
        </w:rPr>
        <w:t xml:space="preserve"> </w:t>
      </w:r>
      <w:r w:rsidRPr="00DA7D77">
        <w:rPr>
          <w:rFonts w:asciiTheme="minorHAnsi" w:hAnsiTheme="minorHAnsi" w:cstheme="minorHAnsi"/>
          <w:sz w:val="24"/>
          <w:szCs w:val="24"/>
        </w:rPr>
        <w:t>or write with the details of the issue that concerns them. The parent</w:t>
      </w:r>
      <w:r w:rsidR="00C93AAF" w:rsidRPr="00DA7D77">
        <w:rPr>
          <w:rFonts w:asciiTheme="minorHAnsi" w:hAnsiTheme="minorHAnsi" w:cstheme="minorHAnsi"/>
          <w:sz w:val="24"/>
          <w:szCs w:val="24"/>
        </w:rPr>
        <w:t xml:space="preserve"> </w:t>
      </w:r>
      <w:r w:rsidRPr="00DA7D77">
        <w:rPr>
          <w:rFonts w:asciiTheme="minorHAnsi" w:hAnsiTheme="minorHAnsi" w:cstheme="minorHAnsi"/>
          <w:sz w:val="24"/>
          <w:szCs w:val="24"/>
        </w:rPr>
        <w:t>may also refer a matter to the Head</w:t>
      </w:r>
      <w:r w:rsidR="009172DF">
        <w:rPr>
          <w:rFonts w:asciiTheme="minorHAnsi" w:hAnsiTheme="minorHAnsi" w:cstheme="minorHAnsi"/>
          <w:sz w:val="24"/>
          <w:szCs w:val="24"/>
        </w:rPr>
        <w:t>t</w:t>
      </w:r>
      <w:r w:rsidRPr="00DA7D77">
        <w:rPr>
          <w:rFonts w:asciiTheme="minorHAnsi" w:hAnsiTheme="minorHAnsi" w:cstheme="minorHAnsi"/>
          <w:sz w:val="24"/>
          <w:szCs w:val="24"/>
        </w:rPr>
        <w:t>eacher either directly or after an initial discussion with the class teacher.</w:t>
      </w:r>
    </w:p>
    <w:p w14:paraId="2AEE879B" w14:textId="56314138" w:rsidR="00BA3EBA" w:rsidRPr="00DA7D77" w:rsidRDefault="00D70EA1">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We will acknowledge a written notification of a concern by telephone, email or by letter within two working days of receipt. Depending on the nature of the complaint, the appropriate member of staff will arrange to speak with the complainant or invite them to a meeting within five working days of acknowledgement. This meeting may prompt further </w:t>
      </w:r>
      <w:r w:rsidR="00A7516A" w:rsidRPr="00DA7D77">
        <w:rPr>
          <w:rFonts w:asciiTheme="minorHAnsi" w:hAnsiTheme="minorHAnsi" w:cstheme="minorHAnsi"/>
          <w:sz w:val="24"/>
          <w:szCs w:val="24"/>
        </w:rPr>
        <w:t xml:space="preserve">informal fact finding, an </w:t>
      </w:r>
      <w:r w:rsidRPr="00DA7D77">
        <w:rPr>
          <w:rFonts w:asciiTheme="minorHAnsi" w:hAnsiTheme="minorHAnsi" w:cstheme="minorHAnsi"/>
          <w:sz w:val="24"/>
          <w:szCs w:val="24"/>
        </w:rPr>
        <w:t>investigation or wider consultation</w:t>
      </w:r>
      <w:r w:rsidR="00A7516A" w:rsidRPr="00DA7D77">
        <w:rPr>
          <w:rFonts w:asciiTheme="minorHAnsi" w:hAnsiTheme="minorHAnsi" w:cstheme="minorHAnsi"/>
          <w:sz w:val="24"/>
          <w:szCs w:val="24"/>
        </w:rPr>
        <w:t>;</w:t>
      </w:r>
      <w:r w:rsidRPr="00DA7D77">
        <w:rPr>
          <w:rFonts w:asciiTheme="minorHAnsi" w:hAnsiTheme="minorHAnsi" w:cstheme="minorHAnsi"/>
          <w:sz w:val="24"/>
          <w:szCs w:val="24"/>
        </w:rPr>
        <w:t xml:space="preserve"> </w:t>
      </w:r>
      <w:r w:rsidR="00A7516A" w:rsidRPr="00DA7D77">
        <w:rPr>
          <w:rFonts w:asciiTheme="minorHAnsi" w:hAnsiTheme="minorHAnsi" w:cstheme="minorHAnsi"/>
          <w:sz w:val="24"/>
          <w:szCs w:val="24"/>
        </w:rPr>
        <w:t>however</w:t>
      </w:r>
      <w:r w:rsidRPr="00DA7D77">
        <w:rPr>
          <w:rFonts w:asciiTheme="minorHAnsi" w:hAnsiTheme="minorHAnsi" w:cstheme="minorHAnsi"/>
          <w:sz w:val="24"/>
          <w:szCs w:val="24"/>
        </w:rPr>
        <w:t>,</w:t>
      </w:r>
      <w:r w:rsidR="00A7516A" w:rsidRPr="00DA7D77">
        <w:rPr>
          <w:rFonts w:asciiTheme="minorHAnsi" w:hAnsiTheme="minorHAnsi" w:cstheme="minorHAnsi"/>
          <w:sz w:val="24"/>
          <w:szCs w:val="24"/>
        </w:rPr>
        <w:t xml:space="preserve"> </w:t>
      </w:r>
      <w:r w:rsidRPr="00DA7D77">
        <w:rPr>
          <w:rFonts w:asciiTheme="minorHAnsi" w:hAnsiTheme="minorHAnsi" w:cstheme="minorHAnsi"/>
          <w:sz w:val="24"/>
          <w:szCs w:val="24"/>
        </w:rPr>
        <w:t>in this event, this stage of the complaints process should be completed within five working days of the complaint being acknowledged.</w:t>
      </w:r>
    </w:p>
    <w:p w14:paraId="786121D0" w14:textId="269DE6CE" w:rsidR="00D30401" w:rsidRDefault="00D70EA1" w:rsidP="00A7516A">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Should the matter not be resolved within five working days of acknowledgement or </w:t>
      </w:r>
      <w:r w:rsidR="00A7516A" w:rsidRPr="00DA7D77">
        <w:rPr>
          <w:rFonts w:asciiTheme="minorHAnsi" w:hAnsiTheme="minorHAnsi" w:cstheme="minorHAnsi"/>
          <w:sz w:val="24"/>
          <w:szCs w:val="24"/>
        </w:rPr>
        <w:t>should</w:t>
      </w:r>
      <w:r w:rsidRPr="00DA7D77">
        <w:rPr>
          <w:rFonts w:asciiTheme="minorHAnsi" w:hAnsiTheme="minorHAnsi" w:cstheme="minorHAnsi"/>
          <w:sz w:val="24"/>
          <w:szCs w:val="24"/>
        </w:rPr>
        <w:t xml:space="preserve"> the parent and member of staff fail to reach a satisfactory resolution, then the parents will be advised to proceed with the complaint in accordance with Stage 2 of this procedure.</w:t>
      </w:r>
      <w:r w:rsidR="00EE0A18">
        <w:rPr>
          <w:rFonts w:asciiTheme="minorHAnsi" w:hAnsiTheme="minorHAnsi" w:cstheme="minorHAnsi"/>
          <w:sz w:val="24"/>
          <w:szCs w:val="24"/>
        </w:rPr>
        <w:t xml:space="preserve"> </w:t>
      </w:r>
    </w:p>
    <w:p w14:paraId="6ABE169D" w14:textId="77777777" w:rsidR="00C93AAF" w:rsidRPr="00DA7D77" w:rsidRDefault="00C93AAF" w:rsidP="00A7516A">
      <w:pPr>
        <w:ind w:left="90"/>
        <w:jc w:val="both"/>
        <w:rPr>
          <w:rFonts w:asciiTheme="minorHAnsi" w:hAnsiTheme="minorHAnsi" w:cstheme="minorHAnsi"/>
          <w:sz w:val="24"/>
          <w:szCs w:val="24"/>
        </w:rPr>
      </w:pPr>
    </w:p>
    <w:p w14:paraId="5E8656BF" w14:textId="77777777" w:rsidR="00BA3EBA" w:rsidRPr="00DA7D77" w:rsidRDefault="00D70EA1">
      <w:pPr>
        <w:ind w:left="90" w:hanging="360"/>
        <w:jc w:val="both"/>
        <w:rPr>
          <w:rFonts w:asciiTheme="minorHAnsi" w:hAnsiTheme="minorHAnsi" w:cstheme="minorHAnsi"/>
          <w:sz w:val="24"/>
          <w:szCs w:val="24"/>
        </w:rPr>
      </w:pPr>
      <w:r w:rsidRPr="00DA7D77">
        <w:rPr>
          <w:rFonts w:asciiTheme="minorHAnsi" w:hAnsiTheme="minorHAnsi" w:cstheme="minorHAnsi"/>
          <w:sz w:val="24"/>
          <w:szCs w:val="24"/>
        </w:rPr>
        <w:t>3.</w:t>
      </w:r>
      <w:r w:rsidRPr="00DA7D77">
        <w:rPr>
          <w:rFonts w:asciiTheme="minorHAnsi" w:hAnsiTheme="minorHAnsi" w:cstheme="minorHAnsi"/>
          <w:sz w:val="24"/>
          <w:szCs w:val="24"/>
        </w:rPr>
        <w:tab/>
      </w:r>
      <w:r w:rsidRPr="00DA7D77">
        <w:rPr>
          <w:rFonts w:asciiTheme="minorHAnsi" w:hAnsiTheme="minorHAnsi" w:cstheme="minorHAnsi"/>
          <w:b/>
          <w:sz w:val="24"/>
          <w:szCs w:val="24"/>
        </w:rPr>
        <w:t>Stage 2:</w:t>
      </w:r>
      <w:r w:rsidRPr="00DA7D77">
        <w:rPr>
          <w:rFonts w:asciiTheme="minorHAnsi" w:hAnsiTheme="minorHAnsi" w:cstheme="minorHAnsi"/>
          <w:sz w:val="24"/>
          <w:szCs w:val="24"/>
        </w:rPr>
        <w:t xml:space="preserve"> </w:t>
      </w:r>
      <w:r w:rsidRPr="00DA7D77">
        <w:rPr>
          <w:rFonts w:asciiTheme="minorHAnsi" w:hAnsiTheme="minorHAnsi" w:cstheme="minorHAnsi"/>
          <w:b/>
          <w:sz w:val="24"/>
          <w:szCs w:val="24"/>
          <w:u w:val="single"/>
        </w:rPr>
        <w:t>Formal Resolution</w:t>
      </w:r>
      <w:r w:rsidRPr="00DA7D77">
        <w:rPr>
          <w:rFonts w:asciiTheme="minorHAnsi" w:hAnsiTheme="minorHAnsi" w:cstheme="minorHAnsi"/>
          <w:sz w:val="24"/>
          <w:szCs w:val="24"/>
        </w:rPr>
        <w:t xml:space="preserve"> </w:t>
      </w:r>
    </w:p>
    <w:p w14:paraId="0C2E064F" w14:textId="77777777" w:rsidR="005A108F" w:rsidRDefault="00D70EA1" w:rsidP="005A108F">
      <w:pPr>
        <w:ind w:left="90"/>
        <w:jc w:val="both"/>
        <w:rPr>
          <w:rFonts w:asciiTheme="minorHAnsi" w:hAnsiTheme="minorHAnsi" w:cstheme="minorHAnsi"/>
          <w:sz w:val="24"/>
          <w:szCs w:val="24"/>
        </w:rPr>
      </w:pPr>
      <w:r w:rsidRPr="00DA7D77">
        <w:rPr>
          <w:rFonts w:asciiTheme="minorHAnsi" w:hAnsiTheme="minorHAnsi" w:cstheme="minorHAnsi"/>
          <w:sz w:val="24"/>
          <w:szCs w:val="24"/>
        </w:rPr>
        <w:t>If a complaint has not been resolved on an informal basis, then the parents should make a formal complaint to the Head</w:t>
      </w:r>
      <w:r w:rsidR="00D30401">
        <w:rPr>
          <w:rFonts w:asciiTheme="minorHAnsi" w:hAnsiTheme="minorHAnsi" w:cstheme="minorHAnsi"/>
          <w:sz w:val="24"/>
          <w:szCs w:val="24"/>
        </w:rPr>
        <w:t>t</w:t>
      </w:r>
      <w:r w:rsidRPr="00DA7D77">
        <w:rPr>
          <w:rFonts w:asciiTheme="minorHAnsi" w:hAnsiTheme="minorHAnsi" w:cstheme="minorHAnsi"/>
          <w:sz w:val="24"/>
          <w:szCs w:val="24"/>
        </w:rPr>
        <w:t>eacher. This must be done in writing</w:t>
      </w:r>
      <w:r w:rsidR="00155A49" w:rsidRPr="00DA7D77">
        <w:rPr>
          <w:rFonts w:asciiTheme="minorHAnsi" w:hAnsiTheme="minorHAnsi" w:cstheme="minorHAnsi"/>
          <w:sz w:val="24"/>
          <w:szCs w:val="24"/>
        </w:rPr>
        <w:t xml:space="preserve"> or </w:t>
      </w:r>
      <w:proofErr w:type="gramStart"/>
      <w:r w:rsidR="00155A49" w:rsidRPr="00DA7D77">
        <w:rPr>
          <w:rFonts w:asciiTheme="minorHAnsi" w:hAnsiTheme="minorHAnsi" w:cstheme="minorHAnsi"/>
          <w:sz w:val="24"/>
          <w:szCs w:val="24"/>
        </w:rPr>
        <w:t xml:space="preserve">email </w:t>
      </w:r>
      <w:r w:rsidRPr="00DA7D77">
        <w:rPr>
          <w:rFonts w:asciiTheme="minorHAnsi" w:hAnsiTheme="minorHAnsi" w:cstheme="minorHAnsi"/>
          <w:sz w:val="24"/>
          <w:szCs w:val="24"/>
        </w:rPr>
        <w:t xml:space="preserve"> stating</w:t>
      </w:r>
      <w:proofErr w:type="gramEnd"/>
      <w:r w:rsidRPr="00DA7D77">
        <w:rPr>
          <w:rFonts w:asciiTheme="minorHAnsi" w:hAnsiTheme="minorHAnsi" w:cstheme="minorHAnsi"/>
          <w:sz w:val="24"/>
          <w:szCs w:val="24"/>
        </w:rPr>
        <w:t xml:space="preserve"> explicitly that they wish to invoke the formal complaints procedure</w:t>
      </w:r>
      <w:r w:rsidR="00155A49" w:rsidRPr="00E53C1D">
        <w:rPr>
          <w:rFonts w:asciiTheme="minorHAnsi" w:hAnsiTheme="minorHAnsi" w:cstheme="minorHAnsi"/>
          <w:sz w:val="24"/>
          <w:szCs w:val="24"/>
        </w:rPr>
        <w:t xml:space="preserve">, providing details such as relevant dates, times and names of witnesses of events alongside copies of any relevant </w:t>
      </w:r>
      <w:proofErr w:type="gramStart"/>
      <w:r w:rsidR="00155A49" w:rsidRPr="00E53C1D">
        <w:rPr>
          <w:rFonts w:asciiTheme="minorHAnsi" w:hAnsiTheme="minorHAnsi" w:cstheme="minorHAnsi"/>
          <w:sz w:val="24"/>
          <w:szCs w:val="24"/>
        </w:rPr>
        <w:t>documents .</w:t>
      </w:r>
      <w:proofErr w:type="gramEnd"/>
      <w:r w:rsidR="00155A49" w:rsidRPr="00E53C1D">
        <w:rPr>
          <w:rFonts w:asciiTheme="minorHAnsi" w:hAnsiTheme="minorHAnsi" w:cstheme="minorHAnsi"/>
          <w:sz w:val="24"/>
          <w:szCs w:val="24"/>
        </w:rPr>
        <w:t xml:space="preserve"> The parent should also state what they feel would resolve the complaint</w:t>
      </w:r>
      <w:r w:rsidRPr="00E53C1D">
        <w:rPr>
          <w:rFonts w:asciiTheme="minorHAnsi" w:hAnsiTheme="minorHAnsi" w:cstheme="minorHAnsi"/>
          <w:sz w:val="24"/>
          <w:szCs w:val="24"/>
        </w:rPr>
        <w:t>.</w:t>
      </w:r>
      <w:r w:rsidRPr="00DA7D77">
        <w:rPr>
          <w:rFonts w:asciiTheme="minorHAnsi" w:hAnsiTheme="minorHAnsi" w:cstheme="minorHAnsi"/>
          <w:sz w:val="24"/>
          <w:szCs w:val="24"/>
        </w:rPr>
        <w:t xml:space="preserve"> </w:t>
      </w:r>
    </w:p>
    <w:p w14:paraId="2D5DF554" w14:textId="74483EE3" w:rsidR="00155A49" w:rsidRPr="00DA7D77" w:rsidRDefault="00155A49">
      <w:pPr>
        <w:ind w:left="90"/>
        <w:jc w:val="both"/>
        <w:rPr>
          <w:rFonts w:asciiTheme="minorHAnsi" w:hAnsiTheme="minorHAnsi" w:cstheme="minorHAnsi"/>
          <w:sz w:val="24"/>
          <w:szCs w:val="24"/>
        </w:rPr>
      </w:pPr>
      <w:r w:rsidRPr="00DA7D77">
        <w:rPr>
          <w:rFonts w:asciiTheme="minorHAnsi" w:hAnsiTheme="minorHAnsi" w:cstheme="minorHAnsi"/>
          <w:sz w:val="24"/>
          <w:szCs w:val="24"/>
        </w:rPr>
        <w:t>Complaints against:</w:t>
      </w:r>
    </w:p>
    <w:p w14:paraId="586EA998" w14:textId="5FE951ED" w:rsidR="00155A49" w:rsidRDefault="00155A49" w:rsidP="00155A49">
      <w:pPr>
        <w:pStyle w:val="ListParagraph"/>
        <w:numPr>
          <w:ilvl w:val="0"/>
          <w:numId w:val="5"/>
        </w:numPr>
        <w:jc w:val="both"/>
        <w:rPr>
          <w:rFonts w:asciiTheme="minorHAnsi" w:hAnsiTheme="minorHAnsi" w:cstheme="minorHAnsi"/>
          <w:sz w:val="24"/>
          <w:szCs w:val="24"/>
        </w:rPr>
      </w:pPr>
      <w:r w:rsidRPr="00DA7D77">
        <w:rPr>
          <w:rFonts w:asciiTheme="minorHAnsi" w:hAnsiTheme="minorHAnsi" w:cstheme="minorHAnsi"/>
          <w:sz w:val="24"/>
          <w:szCs w:val="24"/>
        </w:rPr>
        <w:t>Staff (Except headteacher) should be directed to the Headteacher</w:t>
      </w:r>
    </w:p>
    <w:p w14:paraId="3777FF27" w14:textId="789CD5AC" w:rsidR="009C516B" w:rsidRPr="00DA7D77" w:rsidRDefault="009C516B" w:rsidP="00155A49">
      <w:pPr>
        <w:pStyle w:val="ListParagraph"/>
        <w:numPr>
          <w:ilvl w:val="0"/>
          <w:numId w:val="5"/>
        </w:numPr>
        <w:jc w:val="both"/>
        <w:rPr>
          <w:rFonts w:asciiTheme="minorHAnsi" w:hAnsiTheme="minorHAnsi" w:cstheme="minorHAnsi"/>
          <w:sz w:val="24"/>
          <w:szCs w:val="24"/>
        </w:rPr>
      </w:pPr>
      <w:r>
        <w:rPr>
          <w:rFonts w:asciiTheme="minorHAnsi" w:hAnsiTheme="minorHAnsi" w:cstheme="minorHAnsi"/>
          <w:sz w:val="24"/>
          <w:szCs w:val="24"/>
        </w:rPr>
        <w:t xml:space="preserve">Mishandling of data </w:t>
      </w:r>
      <w:r w:rsidR="000B21AE">
        <w:rPr>
          <w:rFonts w:asciiTheme="minorHAnsi" w:hAnsiTheme="minorHAnsi" w:cstheme="minorHAnsi"/>
          <w:sz w:val="24"/>
          <w:szCs w:val="24"/>
        </w:rPr>
        <w:t>will be forwarded to the DPO (Data Protection Officer) Phil Brookes to investigate.</w:t>
      </w:r>
    </w:p>
    <w:p w14:paraId="75AC766E" w14:textId="5C53B099" w:rsidR="00155A49" w:rsidRPr="00DA7D77" w:rsidRDefault="00155A49" w:rsidP="00155A49">
      <w:pPr>
        <w:pStyle w:val="ListParagraph"/>
        <w:numPr>
          <w:ilvl w:val="0"/>
          <w:numId w:val="5"/>
        </w:numPr>
        <w:jc w:val="both"/>
        <w:rPr>
          <w:rFonts w:asciiTheme="minorHAnsi" w:hAnsiTheme="minorHAnsi" w:cstheme="minorHAnsi"/>
          <w:sz w:val="24"/>
          <w:szCs w:val="24"/>
        </w:rPr>
      </w:pPr>
      <w:r w:rsidRPr="00DA7D77">
        <w:rPr>
          <w:rFonts w:asciiTheme="minorHAnsi" w:hAnsiTheme="minorHAnsi" w:cstheme="minorHAnsi"/>
          <w:sz w:val="24"/>
          <w:szCs w:val="24"/>
        </w:rPr>
        <w:t>The Headteacher should be directed to the Chair of the Advisory Board</w:t>
      </w:r>
    </w:p>
    <w:p w14:paraId="56AE9874" w14:textId="6CAF4F2F" w:rsidR="00CD3E50" w:rsidRDefault="00D70EA1">
      <w:pPr>
        <w:ind w:left="90"/>
        <w:rPr>
          <w:rFonts w:asciiTheme="minorHAnsi" w:hAnsiTheme="minorHAnsi" w:cstheme="minorHAnsi"/>
          <w:sz w:val="24"/>
          <w:szCs w:val="24"/>
        </w:rPr>
      </w:pPr>
      <w:r w:rsidRPr="00DA7D77">
        <w:rPr>
          <w:rFonts w:asciiTheme="minorHAnsi" w:hAnsiTheme="minorHAnsi" w:cstheme="minorHAnsi"/>
          <w:sz w:val="24"/>
          <w:szCs w:val="24"/>
        </w:rPr>
        <w:t xml:space="preserve">Formal complaints will </w:t>
      </w:r>
      <w:r w:rsidRPr="00E53C1D">
        <w:rPr>
          <w:rFonts w:asciiTheme="minorHAnsi" w:hAnsiTheme="minorHAnsi" w:cstheme="minorHAnsi"/>
          <w:sz w:val="24"/>
          <w:szCs w:val="24"/>
        </w:rPr>
        <w:t xml:space="preserve">be acknowledged in writing </w:t>
      </w:r>
      <w:r w:rsidR="00155A49" w:rsidRPr="00E53C1D">
        <w:rPr>
          <w:rFonts w:asciiTheme="minorHAnsi" w:hAnsiTheme="minorHAnsi" w:cstheme="minorHAnsi"/>
          <w:sz w:val="24"/>
          <w:szCs w:val="24"/>
        </w:rPr>
        <w:t>or email</w:t>
      </w:r>
      <w:r w:rsidRPr="00E53C1D">
        <w:rPr>
          <w:rFonts w:asciiTheme="minorHAnsi" w:hAnsiTheme="minorHAnsi" w:cstheme="minorHAnsi"/>
          <w:sz w:val="24"/>
          <w:szCs w:val="24"/>
        </w:rPr>
        <w:t xml:space="preserve"> within two days of being received</w:t>
      </w:r>
      <w:r w:rsidR="00155A49" w:rsidRPr="00E53C1D">
        <w:rPr>
          <w:rFonts w:asciiTheme="minorHAnsi" w:hAnsiTheme="minorHAnsi" w:cstheme="minorHAnsi"/>
          <w:sz w:val="24"/>
          <w:szCs w:val="24"/>
        </w:rPr>
        <w:t xml:space="preserve"> and the Headteacher will seek to clarify the nature of the complaint, ask what remains unresolved and what outcome they would like to see. </w:t>
      </w:r>
      <w:r w:rsidRPr="00E53C1D">
        <w:rPr>
          <w:rFonts w:asciiTheme="minorHAnsi" w:hAnsiTheme="minorHAnsi" w:cstheme="minorHAnsi"/>
          <w:sz w:val="24"/>
          <w:szCs w:val="24"/>
        </w:rPr>
        <w:t>In most cases, the Head</w:t>
      </w:r>
      <w:r w:rsidR="002450E3">
        <w:rPr>
          <w:rFonts w:asciiTheme="minorHAnsi" w:hAnsiTheme="minorHAnsi" w:cstheme="minorHAnsi"/>
          <w:sz w:val="24"/>
          <w:szCs w:val="24"/>
        </w:rPr>
        <w:t>t</w:t>
      </w:r>
      <w:r w:rsidRPr="00E53C1D">
        <w:rPr>
          <w:rFonts w:asciiTheme="minorHAnsi" w:hAnsiTheme="minorHAnsi" w:cstheme="minorHAnsi"/>
          <w:sz w:val="24"/>
          <w:szCs w:val="24"/>
        </w:rPr>
        <w:t>eacher will meet or speak to the parents concerned to discuss the matter.</w:t>
      </w:r>
      <w:r w:rsidRPr="00DA7D77">
        <w:rPr>
          <w:rFonts w:asciiTheme="minorHAnsi" w:hAnsiTheme="minorHAnsi" w:cstheme="minorHAnsi"/>
          <w:sz w:val="24"/>
          <w:szCs w:val="24"/>
        </w:rPr>
        <w:t xml:space="preserve"> </w:t>
      </w:r>
      <w:r w:rsidR="00A7516A" w:rsidRPr="00DA7D77">
        <w:rPr>
          <w:rFonts w:asciiTheme="minorHAnsi" w:hAnsiTheme="minorHAnsi" w:cstheme="minorHAnsi"/>
          <w:sz w:val="24"/>
          <w:szCs w:val="24"/>
        </w:rPr>
        <w:t>Every effort will be made to reach</w:t>
      </w:r>
      <w:r w:rsidRPr="00DA7D77">
        <w:rPr>
          <w:rFonts w:asciiTheme="minorHAnsi" w:hAnsiTheme="minorHAnsi" w:cstheme="minorHAnsi"/>
          <w:sz w:val="24"/>
          <w:szCs w:val="24"/>
        </w:rPr>
        <w:t xml:space="preserve"> a resolution at this stage. It may be necessary, however, for the </w:t>
      </w:r>
      <w:r w:rsidR="00C8519D">
        <w:rPr>
          <w:rFonts w:asciiTheme="minorHAnsi" w:hAnsiTheme="minorHAnsi" w:cstheme="minorHAnsi"/>
          <w:sz w:val="24"/>
          <w:szCs w:val="24"/>
        </w:rPr>
        <w:t>Headteacher</w:t>
      </w:r>
      <w:r w:rsidR="00A7516A" w:rsidRPr="00DA7D77">
        <w:rPr>
          <w:rFonts w:asciiTheme="minorHAnsi" w:hAnsiTheme="minorHAnsi" w:cstheme="minorHAnsi"/>
          <w:sz w:val="24"/>
          <w:szCs w:val="24"/>
        </w:rPr>
        <w:t xml:space="preserve"> or an appointed Complaint Officer</w:t>
      </w:r>
      <w:r w:rsidRPr="00DA7D77">
        <w:rPr>
          <w:rFonts w:asciiTheme="minorHAnsi" w:hAnsiTheme="minorHAnsi" w:cstheme="minorHAnsi"/>
          <w:sz w:val="24"/>
          <w:szCs w:val="24"/>
        </w:rPr>
        <w:t xml:space="preserve"> to conduct an </w:t>
      </w:r>
      <w:proofErr w:type="gramStart"/>
      <w:r w:rsidRPr="00DA7D77">
        <w:rPr>
          <w:rFonts w:asciiTheme="minorHAnsi" w:hAnsiTheme="minorHAnsi" w:cstheme="minorHAnsi"/>
          <w:sz w:val="24"/>
          <w:szCs w:val="24"/>
        </w:rPr>
        <w:t>investigation</w:t>
      </w:r>
      <w:r w:rsidR="00C8519D">
        <w:rPr>
          <w:rFonts w:asciiTheme="minorHAnsi" w:hAnsiTheme="minorHAnsi" w:cstheme="minorHAnsi"/>
          <w:sz w:val="24"/>
          <w:szCs w:val="24"/>
        </w:rPr>
        <w:t>,</w:t>
      </w:r>
      <w:r w:rsidR="00662695">
        <w:rPr>
          <w:rFonts w:asciiTheme="minorHAnsi" w:hAnsiTheme="minorHAnsi" w:cstheme="minorHAnsi"/>
          <w:sz w:val="24"/>
          <w:szCs w:val="24"/>
        </w:rPr>
        <w:t>.</w:t>
      </w:r>
      <w:proofErr w:type="gramEnd"/>
      <w:r w:rsidR="00662695">
        <w:rPr>
          <w:rFonts w:asciiTheme="minorHAnsi" w:hAnsiTheme="minorHAnsi" w:cstheme="minorHAnsi"/>
          <w:sz w:val="24"/>
          <w:szCs w:val="24"/>
        </w:rPr>
        <w:t xml:space="preserve"> I</w:t>
      </w:r>
      <w:r w:rsidR="00C8519D">
        <w:rPr>
          <w:rFonts w:asciiTheme="minorHAnsi" w:hAnsiTheme="minorHAnsi" w:cstheme="minorHAnsi"/>
          <w:sz w:val="24"/>
          <w:szCs w:val="24"/>
        </w:rPr>
        <w:t>n cases of mishandling of data, it will be the DP</w:t>
      </w:r>
      <w:r w:rsidR="007C0D3A">
        <w:rPr>
          <w:rFonts w:asciiTheme="minorHAnsi" w:hAnsiTheme="minorHAnsi" w:cstheme="minorHAnsi"/>
          <w:sz w:val="24"/>
          <w:szCs w:val="24"/>
        </w:rPr>
        <w:t>O (Data Protection Officer)</w:t>
      </w:r>
      <w:r w:rsidR="00C8519D">
        <w:rPr>
          <w:rFonts w:asciiTheme="minorHAnsi" w:hAnsiTheme="minorHAnsi" w:cstheme="minorHAnsi"/>
          <w:sz w:val="24"/>
          <w:szCs w:val="24"/>
        </w:rPr>
        <w:t>, Phil Brookes.</w:t>
      </w:r>
      <w:r w:rsidRPr="00DA7D77">
        <w:rPr>
          <w:rFonts w:asciiTheme="minorHAnsi" w:hAnsiTheme="minorHAnsi" w:cstheme="minorHAnsi"/>
          <w:sz w:val="24"/>
          <w:szCs w:val="24"/>
        </w:rPr>
        <w:t xml:space="preserve"> </w:t>
      </w:r>
    </w:p>
    <w:p w14:paraId="32BA5F39" w14:textId="7785CE94" w:rsidR="00BA3EBA" w:rsidRPr="00DA7D77" w:rsidRDefault="00B62E57" w:rsidP="000C580B">
      <w:pPr>
        <w:ind w:left="90"/>
        <w:rPr>
          <w:rFonts w:asciiTheme="minorHAnsi" w:hAnsiTheme="minorHAnsi" w:cstheme="minorHAnsi"/>
          <w:sz w:val="24"/>
          <w:szCs w:val="24"/>
        </w:rPr>
      </w:pPr>
      <w:r>
        <w:rPr>
          <w:rFonts w:asciiTheme="minorHAnsi" w:hAnsiTheme="minorHAnsi" w:cstheme="minorHAnsi"/>
          <w:sz w:val="24"/>
          <w:szCs w:val="24"/>
        </w:rPr>
        <w:t xml:space="preserve">The complainant will be kept informed </w:t>
      </w:r>
      <w:r w:rsidR="00431E35">
        <w:rPr>
          <w:rFonts w:asciiTheme="minorHAnsi" w:hAnsiTheme="minorHAnsi" w:cstheme="minorHAnsi"/>
          <w:sz w:val="24"/>
          <w:szCs w:val="24"/>
        </w:rPr>
        <w:t xml:space="preserve">of </w:t>
      </w:r>
      <w:r w:rsidR="007C0D3A">
        <w:rPr>
          <w:rFonts w:asciiTheme="minorHAnsi" w:hAnsiTheme="minorHAnsi" w:cstheme="minorHAnsi"/>
          <w:sz w:val="24"/>
          <w:szCs w:val="24"/>
        </w:rPr>
        <w:t xml:space="preserve">any </w:t>
      </w:r>
      <w:r w:rsidR="00431E35">
        <w:rPr>
          <w:rFonts w:asciiTheme="minorHAnsi" w:hAnsiTheme="minorHAnsi" w:cstheme="minorHAnsi"/>
          <w:sz w:val="24"/>
          <w:szCs w:val="24"/>
        </w:rPr>
        <w:t>pro</w:t>
      </w:r>
      <w:r w:rsidR="008D3F23">
        <w:rPr>
          <w:rFonts w:asciiTheme="minorHAnsi" w:hAnsiTheme="minorHAnsi" w:cstheme="minorHAnsi"/>
          <w:sz w:val="24"/>
          <w:szCs w:val="24"/>
        </w:rPr>
        <w:t>g</w:t>
      </w:r>
      <w:r w:rsidR="001610F0">
        <w:rPr>
          <w:rFonts w:asciiTheme="minorHAnsi" w:hAnsiTheme="minorHAnsi" w:cstheme="minorHAnsi"/>
          <w:sz w:val="24"/>
          <w:szCs w:val="24"/>
        </w:rPr>
        <w:t>r</w:t>
      </w:r>
      <w:r w:rsidR="00431E35">
        <w:rPr>
          <w:rFonts w:asciiTheme="minorHAnsi" w:hAnsiTheme="minorHAnsi" w:cstheme="minorHAnsi"/>
          <w:sz w:val="24"/>
          <w:szCs w:val="24"/>
        </w:rPr>
        <w:t>ess</w:t>
      </w:r>
      <w:r w:rsidR="001610F0">
        <w:rPr>
          <w:rFonts w:asciiTheme="minorHAnsi" w:hAnsiTheme="minorHAnsi" w:cstheme="minorHAnsi"/>
          <w:sz w:val="24"/>
          <w:szCs w:val="24"/>
        </w:rPr>
        <w:t>.</w:t>
      </w:r>
      <w:r w:rsidR="000C580B">
        <w:rPr>
          <w:rFonts w:asciiTheme="minorHAnsi" w:hAnsiTheme="minorHAnsi" w:cstheme="minorHAnsi"/>
          <w:sz w:val="24"/>
          <w:szCs w:val="24"/>
        </w:rPr>
        <w:t xml:space="preserve"> </w:t>
      </w:r>
      <w:r w:rsidR="00D70EA1" w:rsidRPr="00DA7D77">
        <w:rPr>
          <w:rFonts w:asciiTheme="minorHAnsi" w:hAnsiTheme="minorHAnsi" w:cstheme="minorHAnsi"/>
          <w:sz w:val="24"/>
          <w:szCs w:val="24"/>
        </w:rPr>
        <w:t xml:space="preserve">Once the </w:t>
      </w:r>
      <w:r w:rsidR="00C8519D">
        <w:rPr>
          <w:rFonts w:asciiTheme="minorHAnsi" w:hAnsiTheme="minorHAnsi" w:cstheme="minorHAnsi"/>
          <w:sz w:val="24"/>
          <w:szCs w:val="24"/>
        </w:rPr>
        <w:t>Headteacher</w:t>
      </w:r>
      <w:r w:rsidR="00D70EA1" w:rsidRPr="00DA7D77">
        <w:rPr>
          <w:rFonts w:asciiTheme="minorHAnsi" w:hAnsiTheme="minorHAnsi" w:cstheme="minorHAnsi"/>
          <w:sz w:val="24"/>
          <w:szCs w:val="24"/>
        </w:rPr>
        <w:t xml:space="preserve"> is satisfied that, so far as is practicable, </w:t>
      </w:r>
      <w:proofErr w:type="gramStart"/>
      <w:r w:rsidR="00D70EA1" w:rsidRPr="00DA7D77">
        <w:rPr>
          <w:rFonts w:asciiTheme="minorHAnsi" w:hAnsiTheme="minorHAnsi" w:cstheme="minorHAnsi"/>
          <w:sz w:val="24"/>
          <w:szCs w:val="24"/>
        </w:rPr>
        <w:t>all of</w:t>
      </w:r>
      <w:proofErr w:type="gramEnd"/>
      <w:r w:rsidR="00D70EA1" w:rsidRPr="00DA7D77">
        <w:rPr>
          <w:rFonts w:asciiTheme="minorHAnsi" w:hAnsiTheme="minorHAnsi" w:cstheme="minorHAnsi"/>
          <w:sz w:val="24"/>
          <w:szCs w:val="24"/>
        </w:rPr>
        <w:t xml:space="preserve"> the relevant facts have been established, a decision will be made and parents will be informed of this decision in writing, no later than 15 working days after the formal complaint was acknowledged</w:t>
      </w:r>
      <w:r w:rsidR="00DE0B74">
        <w:rPr>
          <w:rFonts w:asciiTheme="minorHAnsi" w:hAnsiTheme="minorHAnsi" w:cstheme="minorHAnsi"/>
          <w:sz w:val="24"/>
          <w:szCs w:val="24"/>
        </w:rPr>
        <w:t>.</w:t>
      </w:r>
      <w:r w:rsidR="00D70EA1" w:rsidRPr="00DA7D77">
        <w:rPr>
          <w:rFonts w:asciiTheme="minorHAnsi" w:hAnsiTheme="minorHAnsi" w:cstheme="minorHAnsi"/>
          <w:sz w:val="24"/>
          <w:szCs w:val="24"/>
        </w:rPr>
        <w:t xml:space="preserve"> The </w:t>
      </w:r>
      <w:r w:rsidR="00C8519D">
        <w:rPr>
          <w:rFonts w:asciiTheme="minorHAnsi" w:hAnsiTheme="minorHAnsi" w:cstheme="minorHAnsi"/>
          <w:sz w:val="24"/>
          <w:szCs w:val="24"/>
        </w:rPr>
        <w:t>Headteacher</w:t>
      </w:r>
      <w:r w:rsidR="008D3F23">
        <w:rPr>
          <w:rFonts w:asciiTheme="minorHAnsi" w:hAnsiTheme="minorHAnsi" w:cstheme="minorHAnsi"/>
          <w:sz w:val="24"/>
          <w:szCs w:val="24"/>
        </w:rPr>
        <w:t>, DPO</w:t>
      </w:r>
      <w:r w:rsidR="00A7516A" w:rsidRPr="00DA7D77">
        <w:rPr>
          <w:rFonts w:asciiTheme="minorHAnsi" w:hAnsiTheme="minorHAnsi" w:cstheme="minorHAnsi"/>
          <w:sz w:val="24"/>
          <w:szCs w:val="24"/>
        </w:rPr>
        <w:t xml:space="preserve"> or appointed Complaint Officer</w:t>
      </w:r>
      <w:r w:rsidR="00D70EA1" w:rsidRPr="00DA7D77">
        <w:rPr>
          <w:rFonts w:asciiTheme="minorHAnsi" w:hAnsiTheme="minorHAnsi" w:cstheme="minorHAnsi"/>
          <w:sz w:val="24"/>
          <w:szCs w:val="24"/>
        </w:rPr>
        <w:t xml:space="preserve"> will give reasons for the decision reached. </w:t>
      </w:r>
    </w:p>
    <w:p w14:paraId="32E3D99C" w14:textId="27B23723" w:rsidR="00BA3EBA" w:rsidRPr="00DA7D77" w:rsidRDefault="00D70EA1">
      <w:pPr>
        <w:ind w:left="90"/>
        <w:rPr>
          <w:rFonts w:asciiTheme="minorHAnsi" w:hAnsiTheme="minorHAnsi" w:cstheme="minorHAnsi"/>
          <w:sz w:val="24"/>
          <w:szCs w:val="24"/>
        </w:rPr>
      </w:pPr>
      <w:r w:rsidRPr="00DA7D77">
        <w:rPr>
          <w:rFonts w:asciiTheme="minorHAnsi" w:hAnsiTheme="minorHAnsi" w:cstheme="minorHAnsi"/>
          <w:sz w:val="24"/>
          <w:szCs w:val="24"/>
        </w:rPr>
        <w:t>Written records of all meetings and interviews held in relation to the complaint will be kept. The complainant will be informed if</w:t>
      </w:r>
      <w:r w:rsidR="008A3973">
        <w:rPr>
          <w:rFonts w:asciiTheme="minorHAnsi" w:hAnsiTheme="minorHAnsi" w:cstheme="minorHAnsi"/>
          <w:sz w:val="24"/>
          <w:szCs w:val="24"/>
        </w:rPr>
        <w:t>,</w:t>
      </w:r>
      <w:r w:rsidRPr="00DA7D77">
        <w:rPr>
          <w:rFonts w:asciiTheme="minorHAnsi" w:hAnsiTheme="minorHAnsi" w:cstheme="minorHAnsi"/>
          <w:sz w:val="24"/>
          <w:szCs w:val="24"/>
        </w:rPr>
        <w:t xml:space="preserve"> due to exceptional circumstances any additional time is necessary to complete the investigation. </w:t>
      </w:r>
      <w:r w:rsidR="00EA6F05" w:rsidRPr="00DA7D77">
        <w:rPr>
          <w:rFonts w:asciiTheme="minorHAnsi" w:hAnsiTheme="minorHAnsi" w:cstheme="minorHAnsi"/>
          <w:sz w:val="24"/>
          <w:szCs w:val="24"/>
        </w:rPr>
        <w:t>The written response will be sent to the complainant within five working days and will include a ‘Record of Meeting’ outlining the issue, as well as the result of investigations and a resolution.</w:t>
      </w:r>
    </w:p>
    <w:p w14:paraId="6B02C621" w14:textId="3B3104CF" w:rsidR="00BA3EBA" w:rsidRDefault="00D70EA1" w:rsidP="00EA6F05">
      <w:pPr>
        <w:rPr>
          <w:rFonts w:asciiTheme="minorHAnsi" w:hAnsiTheme="minorHAnsi" w:cstheme="minorHAnsi"/>
          <w:sz w:val="24"/>
          <w:szCs w:val="24"/>
        </w:rPr>
      </w:pPr>
      <w:r w:rsidRPr="00DA7D77">
        <w:rPr>
          <w:rFonts w:asciiTheme="minorHAnsi" w:hAnsiTheme="minorHAnsi" w:cstheme="minorHAnsi"/>
          <w:sz w:val="24"/>
          <w:szCs w:val="24"/>
        </w:rPr>
        <w:t xml:space="preserve">If parents are still not satisfied with the decision, they should proceed to Stage 3 of the complaint procedure. </w:t>
      </w:r>
    </w:p>
    <w:p w14:paraId="37423F92" w14:textId="34053792" w:rsidR="00381FD3" w:rsidRDefault="00381FD3" w:rsidP="00EA6F05">
      <w:pPr>
        <w:rPr>
          <w:rFonts w:asciiTheme="minorHAnsi" w:hAnsiTheme="minorHAnsi" w:cstheme="minorHAnsi"/>
          <w:sz w:val="24"/>
          <w:szCs w:val="24"/>
        </w:rPr>
      </w:pPr>
      <w:r>
        <w:rPr>
          <w:rFonts w:asciiTheme="minorHAnsi" w:hAnsiTheme="minorHAnsi" w:cstheme="minorHAnsi"/>
          <w:sz w:val="24"/>
          <w:szCs w:val="24"/>
        </w:rPr>
        <w:t xml:space="preserve">In the case of </w:t>
      </w:r>
      <w:r w:rsidR="00E55843">
        <w:rPr>
          <w:rFonts w:asciiTheme="minorHAnsi" w:hAnsiTheme="minorHAnsi" w:cstheme="minorHAnsi"/>
          <w:sz w:val="24"/>
          <w:szCs w:val="24"/>
        </w:rPr>
        <w:t>a complaint regarding m</w:t>
      </w:r>
      <w:r>
        <w:rPr>
          <w:rFonts w:asciiTheme="minorHAnsi" w:hAnsiTheme="minorHAnsi" w:cstheme="minorHAnsi"/>
          <w:sz w:val="24"/>
          <w:szCs w:val="24"/>
        </w:rPr>
        <w:t xml:space="preserve">ishandling of information, </w:t>
      </w:r>
      <w:r w:rsidR="00FA56C4">
        <w:rPr>
          <w:rFonts w:asciiTheme="minorHAnsi" w:hAnsiTheme="minorHAnsi" w:cstheme="minorHAnsi"/>
          <w:sz w:val="24"/>
          <w:szCs w:val="24"/>
        </w:rPr>
        <w:t>parents</w:t>
      </w:r>
      <w:r>
        <w:rPr>
          <w:rFonts w:asciiTheme="minorHAnsi" w:hAnsiTheme="minorHAnsi" w:cstheme="minorHAnsi"/>
          <w:sz w:val="24"/>
          <w:szCs w:val="24"/>
        </w:rPr>
        <w:t xml:space="preserve"> can escalate to the </w:t>
      </w:r>
      <w:hyperlink r:id="rId9" w:history="1">
        <w:r w:rsidR="0034224F" w:rsidRPr="00C029FB">
          <w:rPr>
            <w:color w:val="0000FF"/>
            <w:u w:val="single"/>
          </w:rPr>
          <w:t>Information Commissioner's Office (ICO)</w:t>
        </w:r>
      </w:hyperlink>
      <w:r w:rsidR="0034224F">
        <w:rPr>
          <w:rFonts w:cs="ArialMT"/>
          <w:color w:val="000000"/>
        </w:rPr>
        <w:t>:</w:t>
      </w:r>
    </w:p>
    <w:p w14:paraId="6B47A0BC" w14:textId="77777777" w:rsidR="00E4623F" w:rsidRPr="00DA7D77" w:rsidRDefault="00E4623F" w:rsidP="00EA6F05">
      <w:pPr>
        <w:rPr>
          <w:rFonts w:asciiTheme="minorHAnsi" w:hAnsiTheme="minorHAnsi" w:cstheme="minorHAnsi"/>
          <w:sz w:val="24"/>
          <w:szCs w:val="24"/>
        </w:rPr>
      </w:pPr>
    </w:p>
    <w:p w14:paraId="6477DB9E" w14:textId="77777777" w:rsidR="00BA3EBA" w:rsidRPr="00DA7D77" w:rsidRDefault="00BA3EBA">
      <w:pPr>
        <w:widowControl w:val="0"/>
        <w:pBdr>
          <w:top w:val="nil"/>
          <w:left w:val="nil"/>
          <w:bottom w:val="nil"/>
          <w:right w:val="nil"/>
          <w:between w:val="nil"/>
        </w:pBdr>
        <w:spacing w:after="0" w:line="240" w:lineRule="auto"/>
        <w:rPr>
          <w:rFonts w:asciiTheme="minorHAnsi" w:hAnsiTheme="minorHAnsi" w:cstheme="minorHAnsi"/>
          <w:color w:val="000000"/>
          <w:sz w:val="24"/>
          <w:szCs w:val="24"/>
        </w:rPr>
      </w:pPr>
    </w:p>
    <w:p w14:paraId="65313182" w14:textId="61AD0631" w:rsidR="00BA3EBA" w:rsidRPr="00DA7D77" w:rsidRDefault="00D70EA1">
      <w:pPr>
        <w:pBdr>
          <w:top w:val="nil"/>
          <w:left w:val="nil"/>
          <w:bottom w:val="nil"/>
          <w:right w:val="nil"/>
          <w:between w:val="nil"/>
        </w:pBdr>
        <w:spacing w:after="57"/>
        <w:rPr>
          <w:rFonts w:asciiTheme="minorHAnsi" w:hAnsiTheme="minorHAnsi" w:cstheme="minorHAnsi"/>
          <w:b/>
          <w:color w:val="000000"/>
          <w:sz w:val="24"/>
          <w:szCs w:val="24"/>
        </w:rPr>
      </w:pPr>
      <w:r w:rsidRPr="00DA7D77">
        <w:rPr>
          <w:rFonts w:asciiTheme="minorHAnsi" w:hAnsiTheme="minorHAnsi" w:cstheme="minorHAnsi"/>
          <w:b/>
          <w:color w:val="000000"/>
          <w:sz w:val="24"/>
          <w:szCs w:val="24"/>
        </w:rPr>
        <w:t xml:space="preserve">Alternative procedure for handling formal complaints about the </w:t>
      </w:r>
      <w:r w:rsidR="00C8519D">
        <w:rPr>
          <w:rFonts w:asciiTheme="minorHAnsi" w:hAnsiTheme="minorHAnsi" w:cstheme="minorHAnsi"/>
          <w:b/>
          <w:color w:val="000000"/>
          <w:sz w:val="24"/>
          <w:szCs w:val="24"/>
        </w:rPr>
        <w:t>Headteacher</w:t>
      </w:r>
    </w:p>
    <w:p w14:paraId="2B4544C2" w14:textId="7F938E61" w:rsidR="00BA3EBA" w:rsidRPr="00DA7D77" w:rsidRDefault="00D70EA1" w:rsidP="00235CCA">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Parents wishing to make a complaint about the </w:t>
      </w:r>
      <w:r w:rsidR="00C8519D">
        <w:rPr>
          <w:rFonts w:asciiTheme="minorHAnsi" w:hAnsiTheme="minorHAnsi" w:cstheme="minorHAnsi"/>
          <w:sz w:val="24"/>
          <w:szCs w:val="24"/>
        </w:rPr>
        <w:t>Headteacher</w:t>
      </w:r>
      <w:r w:rsidRPr="00DA7D77">
        <w:rPr>
          <w:rFonts w:asciiTheme="minorHAnsi" w:hAnsiTheme="minorHAnsi" w:cstheme="minorHAnsi"/>
          <w:sz w:val="24"/>
          <w:szCs w:val="24"/>
        </w:rPr>
        <w:t xml:space="preserve"> or family member may do by writing to</w:t>
      </w:r>
      <w:r w:rsidR="00155A49" w:rsidRPr="00DA7D77">
        <w:rPr>
          <w:rFonts w:asciiTheme="minorHAnsi" w:hAnsiTheme="minorHAnsi" w:cstheme="minorHAnsi"/>
          <w:sz w:val="24"/>
          <w:szCs w:val="24"/>
        </w:rPr>
        <w:t xml:space="preserve"> the Chair of</w:t>
      </w:r>
      <w:r w:rsidRPr="00DA7D77">
        <w:rPr>
          <w:rFonts w:asciiTheme="minorHAnsi" w:hAnsiTheme="minorHAnsi" w:cstheme="minorHAnsi"/>
          <w:sz w:val="24"/>
          <w:szCs w:val="24"/>
        </w:rPr>
        <w:t xml:space="preserve"> The </w:t>
      </w:r>
      <w:r w:rsidR="005F4D38" w:rsidRPr="00DA7D77">
        <w:rPr>
          <w:rFonts w:asciiTheme="minorHAnsi" w:hAnsiTheme="minorHAnsi" w:cstheme="minorHAnsi"/>
          <w:sz w:val="24"/>
          <w:szCs w:val="24"/>
        </w:rPr>
        <w:t>Advisory Board</w:t>
      </w:r>
      <w:r w:rsidRPr="00DA7D77">
        <w:rPr>
          <w:rFonts w:asciiTheme="minorHAnsi" w:hAnsiTheme="minorHAnsi" w:cstheme="minorHAnsi"/>
          <w:sz w:val="24"/>
          <w:szCs w:val="24"/>
        </w:rPr>
        <w:t xml:space="preserve"> at the school address</w:t>
      </w:r>
      <w:r w:rsidR="00155A49" w:rsidRPr="00DA7D77">
        <w:rPr>
          <w:rFonts w:asciiTheme="minorHAnsi" w:hAnsiTheme="minorHAnsi" w:cstheme="minorHAnsi"/>
          <w:sz w:val="24"/>
          <w:szCs w:val="24"/>
        </w:rPr>
        <w:t xml:space="preserve"> or via email </w:t>
      </w:r>
      <w:hyperlink r:id="rId10" w:history="1">
        <w:r w:rsidR="00235CCA" w:rsidRPr="00CA462D">
          <w:rPr>
            <w:rStyle w:val="Hyperlink"/>
            <w:rFonts w:asciiTheme="minorHAnsi" w:hAnsiTheme="minorHAnsi" w:cstheme="minorHAnsi"/>
            <w:sz w:val="24"/>
            <w:szCs w:val="24"/>
          </w:rPr>
          <w:t>Advisory1@edwardjennerschool.org</w:t>
        </w:r>
      </w:hyperlink>
      <w:r w:rsidR="00235CCA">
        <w:rPr>
          <w:rFonts w:asciiTheme="minorHAnsi" w:hAnsiTheme="minorHAnsi" w:cstheme="minorHAnsi"/>
          <w:sz w:val="24"/>
          <w:szCs w:val="24"/>
        </w:rPr>
        <w:t xml:space="preserve"> </w:t>
      </w:r>
      <w:r w:rsidRPr="00DA7D77">
        <w:rPr>
          <w:rFonts w:asciiTheme="minorHAnsi" w:hAnsiTheme="minorHAnsi" w:cstheme="minorHAnsi"/>
          <w:sz w:val="24"/>
          <w:szCs w:val="24"/>
        </w:rPr>
        <w:t>The Chair will acknowledge receipt of the complaint in writing within two working days, indicating what action is being taken and the likely time scale. The procedures and time scales that apply to any other formal complaint (see above) will be followed.</w:t>
      </w:r>
    </w:p>
    <w:p w14:paraId="0A4B5C9A" w14:textId="24EE8119" w:rsidR="00BA3EBA" w:rsidRPr="00DA7D77" w:rsidRDefault="00D70EA1" w:rsidP="001515DF">
      <w:pPr>
        <w:ind w:left="90"/>
        <w:jc w:val="both"/>
        <w:rPr>
          <w:rFonts w:asciiTheme="minorHAnsi" w:hAnsiTheme="minorHAnsi" w:cstheme="minorHAnsi"/>
          <w:color w:val="000000"/>
          <w:sz w:val="24"/>
          <w:szCs w:val="24"/>
        </w:rPr>
      </w:pPr>
      <w:r w:rsidRPr="00DA7D77">
        <w:rPr>
          <w:rFonts w:asciiTheme="minorHAnsi" w:hAnsiTheme="minorHAnsi" w:cstheme="minorHAnsi"/>
          <w:color w:val="000000"/>
          <w:sz w:val="24"/>
          <w:szCs w:val="24"/>
        </w:rPr>
        <w:t>If the parent is dissatisfied with the response to the complaint, the parent can request that the complaint be referred to a Complaints Panel under Stage 3 of this procedure.</w:t>
      </w:r>
      <w:r w:rsidR="00312491" w:rsidRPr="00DA7D77">
        <w:rPr>
          <w:rFonts w:asciiTheme="minorHAnsi" w:hAnsiTheme="minorHAnsi" w:cstheme="minorHAnsi"/>
          <w:color w:val="000000"/>
          <w:sz w:val="24"/>
          <w:szCs w:val="24"/>
        </w:rPr>
        <w:t xml:space="preserve"> </w:t>
      </w:r>
      <w:r w:rsidR="00A7516A" w:rsidRPr="00DA7D77">
        <w:rPr>
          <w:rFonts w:asciiTheme="minorHAnsi" w:hAnsiTheme="minorHAnsi" w:cstheme="minorHAnsi"/>
          <w:color w:val="000000"/>
          <w:sz w:val="24"/>
          <w:szCs w:val="24"/>
        </w:rPr>
        <w:t>After considering the nature of the complaint, the Chair will decide either to investigate personally under the remit of this policy</w:t>
      </w:r>
      <w:r w:rsidR="00EA6F05" w:rsidRPr="00DA7D77">
        <w:rPr>
          <w:rFonts w:asciiTheme="minorHAnsi" w:hAnsiTheme="minorHAnsi" w:cstheme="minorHAnsi"/>
          <w:color w:val="000000"/>
          <w:sz w:val="24"/>
          <w:szCs w:val="24"/>
        </w:rPr>
        <w:t xml:space="preserve"> </w:t>
      </w:r>
      <w:r w:rsidR="00A7516A" w:rsidRPr="00DA7D77">
        <w:rPr>
          <w:rFonts w:asciiTheme="minorHAnsi" w:hAnsiTheme="minorHAnsi" w:cstheme="minorHAnsi"/>
          <w:color w:val="000000"/>
          <w:sz w:val="24"/>
          <w:szCs w:val="24"/>
        </w:rPr>
        <w:t>or appoint a Complaint Officer to undertake this duty on their behalf.</w:t>
      </w:r>
    </w:p>
    <w:p w14:paraId="082C3BD1" w14:textId="77777777" w:rsidR="00BA3EBA" w:rsidRPr="00DA7D77" w:rsidRDefault="00D70EA1">
      <w:pPr>
        <w:ind w:left="90" w:hanging="360"/>
        <w:jc w:val="both"/>
        <w:rPr>
          <w:rFonts w:asciiTheme="minorHAnsi" w:hAnsiTheme="minorHAnsi" w:cstheme="minorHAnsi"/>
          <w:sz w:val="24"/>
          <w:szCs w:val="24"/>
        </w:rPr>
      </w:pPr>
      <w:r w:rsidRPr="00DA7D77">
        <w:rPr>
          <w:rFonts w:asciiTheme="minorHAnsi" w:hAnsiTheme="minorHAnsi" w:cstheme="minorHAnsi"/>
          <w:sz w:val="24"/>
          <w:szCs w:val="24"/>
        </w:rPr>
        <w:t>4.</w:t>
      </w:r>
      <w:r w:rsidRPr="00DA7D77">
        <w:rPr>
          <w:rFonts w:asciiTheme="minorHAnsi" w:hAnsiTheme="minorHAnsi" w:cstheme="minorHAnsi"/>
          <w:sz w:val="24"/>
          <w:szCs w:val="24"/>
        </w:rPr>
        <w:tab/>
      </w:r>
      <w:r w:rsidRPr="00DA7D77">
        <w:rPr>
          <w:rFonts w:asciiTheme="minorHAnsi" w:hAnsiTheme="minorHAnsi" w:cstheme="minorHAnsi"/>
          <w:b/>
          <w:sz w:val="24"/>
          <w:szCs w:val="24"/>
          <w:u w:val="single"/>
        </w:rPr>
        <w:t>Stage 3: Panel Hearing</w:t>
      </w:r>
      <w:r w:rsidRPr="00DA7D77">
        <w:rPr>
          <w:rFonts w:asciiTheme="minorHAnsi" w:hAnsiTheme="minorHAnsi" w:cstheme="minorHAnsi"/>
          <w:sz w:val="24"/>
          <w:szCs w:val="24"/>
        </w:rPr>
        <w:t xml:space="preserve"> </w:t>
      </w:r>
    </w:p>
    <w:p w14:paraId="23FF796C" w14:textId="0AB4439D" w:rsidR="00BA3EBA" w:rsidRPr="00DA7D77" w:rsidRDefault="00D70EA1">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If a parent wishes to proceed to Stage 3 (following a failure to reach a resolution earlier in the complaints process) they should write to the </w:t>
      </w:r>
      <w:r w:rsidR="00C8519D">
        <w:rPr>
          <w:rFonts w:asciiTheme="minorHAnsi" w:hAnsiTheme="minorHAnsi" w:cstheme="minorHAnsi"/>
          <w:sz w:val="24"/>
          <w:szCs w:val="24"/>
        </w:rPr>
        <w:t>Headteacher</w:t>
      </w:r>
      <w:r w:rsidRPr="00DA7D77">
        <w:rPr>
          <w:rFonts w:asciiTheme="minorHAnsi" w:hAnsiTheme="minorHAnsi" w:cstheme="minorHAnsi"/>
          <w:sz w:val="24"/>
          <w:szCs w:val="24"/>
        </w:rPr>
        <w:t xml:space="preserve"> in their role as Proprietor </w:t>
      </w:r>
      <w:r w:rsidRPr="001364B9">
        <w:rPr>
          <w:rFonts w:asciiTheme="minorHAnsi" w:hAnsiTheme="minorHAnsi" w:cstheme="minorHAnsi"/>
          <w:sz w:val="24"/>
          <w:szCs w:val="24"/>
        </w:rPr>
        <w:t xml:space="preserve">who is responsible for making the arrangements for convening a Panel Hearing. The letter should be addressed to </w:t>
      </w:r>
      <w:r w:rsidR="00430AFF" w:rsidRPr="001364B9">
        <w:rPr>
          <w:rFonts w:asciiTheme="minorHAnsi" w:hAnsiTheme="minorHAnsi" w:cstheme="minorHAnsi"/>
          <w:sz w:val="24"/>
          <w:szCs w:val="24"/>
        </w:rPr>
        <w:t>the</w:t>
      </w:r>
      <w:r w:rsidR="00312491" w:rsidRPr="001364B9">
        <w:rPr>
          <w:rFonts w:asciiTheme="minorHAnsi" w:hAnsiTheme="minorHAnsi" w:cstheme="minorHAnsi"/>
          <w:sz w:val="24"/>
          <w:szCs w:val="24"/>
        </w:rPr>
        <w:t xml:space="preserve"> </w:t>
      </w:r>
      <w:r w:rsidR="00DA7D77" w:rsidRPr="001364B9">
        <w:rPr>
          <w:rFonts w:asciiTheme="minorHAnsi" w:hAnsiTheme="minorHAnsi" w:cstheme="minorHAnsi"/>
          <w:sz w:val="24"/>
          <w:szCs w:val="24"/>
        </w:rPr>
        <w:t>Headteacher/</w:t>
      </w:r>
      <w:r w:rsidR="00430AFF" w:rsidRPr="001364B9">
        <w:rPr>
          <w:rFonts w:asciiTheme="minorHAnsi" w:hAnsiTheme="minorHAnsi" w:cstheme="minorHAnsi"/>
          <w:sz w:val="24"/>
          <w:szCs w:val="24"/>
        </w:rPr>
        <w:t>Proprietor</w:t>
      </w:r>
      <w:r w:rsidRPr="001364B9">
        <w:rPr>
          <w:rFonts w:asciiTheme="minorHAnsi" w:hAnsiTheme="minorHAnsi" w:cstheme="minorHAnsi"/>
          <w:sz w:val="24"/>
          <w:szCs w:val="24"/>
        </w:rPr>
        <w:t xml:space="preserve"> at the school address</w:t>
      </w:r>
      <w:r w:rsidR="004B1613" w:rsidRPr="001364B9">
        <w:rPr>
          <w:rFonts w:asciiTheme="minorHAnsi" w:hAnsiTheme="minorHAnsi" w:cstheme="minorHAnsi"/>
          <w:sz w:val="24"/>
          <w:szCs w:val="24"/>
        </w:rPr>
        <w:t xml:space="preserve"> </w:t>
      </w:r>
      <w:r w:rsidR="00E36233" w:rsidRPr="001364B9">
        <w:rPr>
          <w:rFonts w:asciiTheme="minorHAnsi" w:hAnsiTheme="minorHAnsi" w:cstheme="minorHAnsi"/>
          <w:sz w:val="24"/>
          <w:szCs w:val="24"/>
        </w:rPr>
        <w:t>or to the Cha</w:t>
      </w:r>
      <w:r w:rsidR="001364B9" w:rsidRPr="001364B9">
        <w:rPr>
          <w:rFonts w:asciiTheme="minorHAnsi" w:hAnsiTheme="minorHAnsi" w:cstheme="minorHAnsi"/>
          <w:sz w:val="24"/>
          <w:szCs w:val="24"/>
        </w:rPr>
        <w:t>ir</w:t>
      </w:r>
      <w:r w:rsidR="00E36233" w:rsidRPr="001364B9">
        <w:rPr>
          <w:rFonts w:asciiTheme="minorHAnsi" w:hAnsiTheme="minorHAnsi" w:cstheme="minorHAnsi"/>
          <w:sz w:val="24"/>
          <w:szCs w:val="24"/>
        </w:rPr>
        <w:t xml:space="preserve"> of the Advisory Board if it is a complaint </w:t>
      </w:r>
      <w:r w:rsidR="004B1613" w:rsidRPr="001364B9">
        <w:rPr>
          <w:rFonts w:asciiTheme="minorHAnsi" w:hAnsiTheme="minorHAnsi" w:cstheme="minorHAnsi"/>
          <w:sz w:val="24"/>
          <w:szCs w:val="24"/>
        </w:rPr>
        <w:t>against the Headteacher</w:t>
      </w:r>
      <w:r w:rsidR="004B1613">
        <w:rPr>
          <w:rFonts w:asciiTheme="minorHAnsi" w:hAnsiTheme="minorHAnsi" w:cstheme="minorHAnsi"/>
          <w:sz w:val="24"/>
          <w:szCs w:val="24"/>
        </w:rPr>
        <w:t xml:space="preserve">. </w:t>
      </w:r>
      <w:r w:rsidRPr="00DA7D77">
        <w:rPr>
          <w:rFonts w:asciiTheme="minorHAnsi" w:hAnsiTheme="minorHAnsi" w:cstheme="minorHAnsi"/>
          <w:sz w:val="24"/>
          <w:szCs w:val="24"/>
        </w:rPr>
        <w:t xml:space="preserve"> In the written request for a Panel Hearing, the parent should state the grounds of the complaint and the outcome desired. They should also send a list of all the documents that they believe to be in the school’s possession that they consider relevant in the matter and that they wish the Panel to see.</w:t>
      </w:r>
    </w:p>
    <w:p w14:paraId="1AE1FC6D" w14:textId="532711C7" w:rsidR="00BA3EBA" w:rsidRPr="00DA7D77" w:rsidRDefault="00D70EA1">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The </w:t>
      </w:r>
      <w:r w:rsidR="00C8519D">
        <w:rPr>
          <w:rFonts w:asciiTheme="minorHAnsi" w:hAnsiTheme="minorHAnsi" w:cstheme="minorHAnsi"/>
          <w:sz w:val="24"/>
          <w:szCs w:val="24"/>
        </w:rPr>
        <w:t>Headteacher</w:t>
      </w:r>
      <w:r w:rsidR="00430AFF" w:rsidRPr="00DA7D77">
        <w:rPr>
          <w:rFonts w:asciiTheme="minorHAnsi" w:hAnsiTheme="minorHAnsi" w:cstheme="minorHAnsi"/>
          <w:sz w:val="24"/>
          <w:szCs w:val="24"/>
        </w:rPr>
        <w:t>/Proprietor</w:t>
      </w:r>
      <w:r w:rsidR="004F3ED5">
        <w:rPr>
          <w:rFonts w:asciiTheme="minorHAnsi" w:hAnsiTheme="minorHAnsi" w:cstheme="minorHAnsi"/>
          <w:sz w:val="24"/>
          <w:szCs w:val="24"/>
        </w:rPr>
        <w:t>/Advisory board Chair</w:t>
      </w:r>
      <w:r w:rsidRPr="00DA7D77">
        <w:rPr>
          <w:rFonts w:asciiTheme="minorHAnsi" w:hAnsiTheme="minorHAnsi" w:cstheme="minorHAnsi"/>
          <w:sz w:val="24"/>
          <w:szCs w:val="24"/>
        </w:rPr>
        <w:t xml:space="preserve"> will acknowledge receipt of the complaint within five working days and will schedule a meeting of the Panel within 10 working days thereafter. The Panel appointed by the Proprietor will consist of at least three people not directly involved in matters detailed in the complaint, one of whom shall be independent of the management and running of the school. The complainant may be accompanied by a friend or relative, but legal representation is not usually appropriate.</w:t>
      </w:r>
    </w:p>
    <w:p w14:paraId="70EE51DC" w14:textId="77777777" w:rsidR="00430AFF" w:rsidRPr="00D80004" w:rsidRDefault="00430AFF" w:rsidP="00430AFF">
      <w:pPr>
        <w:rPr>
          <w:rFonts w:asciiTheme="minorHAnsi" w:hAnsiTheme="minorHAnsi" w:cstheme="minorHAnsi"/>
          <w:b/>
          <w:sz w:val="24"/>
          <w:szCs w:val="24"/>
        </w:rPr>
      </w:pPr>
      <w:r w:rsidRPr="00D80004">
        <w:rPr>
          <w:rFonts w:asciiTheme="minorHAnsi" w:hAnsiTheme="minorHAnsi" w:cstheme="minorHAnsi"/>
          <w:b/>
          <w:sz w:val="24"/>
          <w:szCs w:val="24"/>
        </w:rPr>
        <w:t>At the hearing</w:t>
      </w:r>
    </w:p>
    <w:p w14:paraId="01C76714" w14:textId="77777777" w:rsidR="00430AFF" w:rsidRPr="00D80004" w:rsidRDefault="00430AFF" w:rsidP="00430AFF">
      <w:pPr>
        <w:pStyle w:val="1bodycopy10pt"/>
        <w:rPr>
          <w:rFonts w:asciiTheme="minorHAnsi" w:hAnsiTheme="minorHAnsi" w:cstheme="minorHAnsi"/>
          <w:sz w:val="24"/>
        </w:rPr>
      </w:pPr>
      <w:r w:rsidRPr="00D80004">
        <w:rPr>
          <w:rFonts w:asciiTheme="minorHAnsi" w:hAnsiTheme="minorHAnsi" w:cstheme="minorHAnsi"/>
          <w:sz w:val="24"/>
        </w:rPr>
        <w:t xml:space="preserve">The hearing will be held in private. Electronic recordings of meetings or conversations are not normally permitted unless required as part of reasonable adjustments. Prior knowledge and consent of all parties attending will be sought before meetings or conversations take place. Consent will be recorded in any </w:t>
      </w:r>
      <w:proofErr w:type="gramStart"/>
      <w:r w:rsidRPr="00D80004">
        <w:rPr>
          <w:rFonts w:asciiTheme="minorHAnsi" w:hAnsiTheme="minorHAnsi" w:cstheme="minorHAnsi"/>
          <w:sz w:val="24"/>
        </w:rPr>
        <w:t>minutes</w:t>
      </w:r>
      <w:proofErr w:type="gramEnd"/>
      <w:r w:rsidRPr="00D80004">
        <w:rPr>
          <w:rFonts w:asciiTheme="minorHAnsi" w:hAnsiTheme="minorHAnsi" w:cstheme="minorHAnsi"/>
          <w:sz w:val="24"/>
        </w:rPr>
        <w:t xml:space="preserve"> taken.</w:t>
      </w:r>
    </w:p>
    <w:p w14:paraId="642A497E" w14:textId="0FD5E84A" w:rsidR="00430AFF" w:rsidRPr="00DA7D77" w:rsidRDefault="00430AFF" w:rsidP="00DA7D77">
      <w:pPr>
        <w:rPr>
          <w:rFonts w:asciiTheme="minorHAnsi" w:hAnsiTheme="minorHAnsi" w:cstheme="minorHAnsi"/>
          <w:sz w:val="24"/>
          <w:szCs w:val="24"/>
        </w:rPr>
      </w:pPr>
      <w:r w:rsidRPr="00D80004">
        <w:rPr>
          <w:rFonts w:asciiTheme="minorHAnsi" w:hAnsiTheme="minorHAnsi" w:cstheme="minorHAnsi"/>
          <w:sz w:val="24"/>
          <w:szCs w:val="24"/>
        </w:rPr>
        <w:t>At the panel hearing, the complainant and representatives from the school, as appropriate, will be present. Each will have an opportunity to set out written or oral submissions prior to the meeting.</w:t>
      </w:r>
      <w:r w:rsidRPr="00DA7D77">
        <w:rPr>
          <w:rFonts w:asciiTheme="minorHAnsi" w:hAnsiTheme="minorHAnsi" w:cstheme="minorHAnsi"/>
          <w:sz w:val="24"/>
          <w:szCs w:val="24"/>
        </w:rPr>
        <w:t xml:space="preserve"> </w:t>
      </w:r>
      <w:r w:rsidR="00DA7D77">
        <w:rPr>
          <w:rFonts w:asciiTheme="minorHAnsi" w:hAnsiTheme="minorHAnsi" w:cstheme="minorHAnsi"/>
          <w:sz w:val="24"/>
          <w:szCs w:val="24"/>
        </w:rPr>
        <w:t xml:space="preserve"> </w:t>
      </w:r>
      <w:r w:rsidRPr="00DA7D77">
        <w:rPr>
          <w:rFonts w:asciiTheme="minorHAnsi" w:hAnsiTheme="minorHAnsi" w:cstheme="minorHAnsi"/>
          <w:sz w:val="24"/>
          <w:szCs w:val="24"/>
        </w:rPr>
        <w:t>The complainant will be allowed to attend the panel hearing and be accompanied if they wish.</w:t>
      </w:r>
    </w:p>
    <w:p w14:paraId="6A9DB36B" w14:textId="77777777" w:rsidR="00BA3EBA" w:rsidRPr="00DA7D77" w:rsidRDefault="00D70EA1">
      <w:pPr>
        <w:ind w:left="90"/>
        <w:jc w:val="both"/>
        <w:rPr>
          <w:rFonts w:asciiTheme="minorHAnsi" w:hAnsiTheme="minorHAnsi" w:cstheme="minorHAnsi"/>
          <w:sz w:val="24"/>
          <w:szCs w:val="24"/>
        </w:rPr>
      </w:pPr>
      <w:r w:rsidRPr="00DA7D77">
        <w:rPr>
          <w:rFonts w:asciiTheme="minorHAnsi" w:hAnsiTheme="minorHAnsi" w:cstheme="minorHAnsi"/>
          <w:sz w:val="24"/>
          <w:szCs w:val="24"/>
        </w:rPr>
        <w:lastRenderedPageBreak/>
        <w:t xml:space="preserve">If possible, the Panel will resolve the parent’s complaint immediately without the need for further investigation. Where further investigation is required, the Panel will decide how it should be carried out. </w:t>
      </w:r>
    </w:p>
    <w:p w14:paraId="3D536E10" w14:textId="483205AA" w:rsidR="004862BA" w:rsidRPr="00DA7D77" w:rsidRDefault="008223BB" w:rsidP="00EA6F05">
      <w:pPr>
        <w:rPr>
          <w:rFonts w:asciiTheme="minorHAnsi" w:hAnsiTheme="minorHAnsi" w:cstheme="minorHAnsi"/>
          <w:sz w:val="24"/>
          <w:szCs w:val="24"/>
        </w:rPr>
      </w:pPr>
      <w:r w:rsidRPr="00DA7D77">
        <w:rPr>
          <w:rFonts w:asciiTheme="minorHAnsi" w:hAnsiTheme="minorHAnsi" w:cstheme="minorHAnsi"/>
          <w:sz w:val="24"/>
          <w:szCs w:val="24"/>
        </w:rPr>
        <w:t>The panel may consider it appropriate that</w:t>
      </w:r>
      <w:r w:rsidR="00EA6F05" w:rsidRPr="00DA7D77">
        <w:rPr>
          <w:rFonts w:asciiTheme="minorHAnsi" w:hAnsiTheme="minorHAnsi" w:cstheme="minorHAnsi"/>
          <w:sz w:val="24"/>
          <w:szCs w:val="24"/>
        </w:rPr>
        <w:t xml:space="preserve"> members</w:t>
      </w:r>
      <w:r w:rsidRPr="00DA7D77">
        <w:rPr>
          <w:rFonts w:asciiTheme="minorHAnsi" w:hAnsiTheme="minorHAnsi" w:cstheme="minorHAnsi"/>
          <w:sz w:val="24"/>
          <w:szCs w:val="24"/>
        </w:rPr>
        <w:t xml:space="preserve"> </w:t>
      </w:r>
      <w:r w:rsidR="004862BA" w:rsidRPr="00DA7D77">
        <w:rPr>
          <w:rFonts w:asciiTheme="minorHAnsi" w:hAnsiTheme="minorHAnsi" w:cstheme="minorHAnsi"/>
          <w:sz w:val="24"/>
          <w:szCs w:val="24"/>
        </w:rPr>
        <w:t>meet the Complainant and the school representatives separately</w:t>
      </w:r>
      <w:r w:rsidR="00EA6F05" w:rsidRPr="00DA7D77">
        <w:rPr>
          <w:rFonts w:asciiTheme="minorHAnsi" w:hAnsiTheme="minorHAnsi" w:cstheme="minorHAnsi"/>
          <w:sz w:val="24"/>
          <w:szCs w:val="24"/>
        </w:rPr>
        <w:t>.</w:t>
      </w:r>
      <w:r w:rsidR="002D68EA" w:rsidRPr="00DA7D77">
        <w:rPr>
          <w:rFonts w:asciiTheme="minorHAnsi" w:hAnsiTheme="minorHAnsi" w:cstheme="minorHAnsi"/>
          <w:sz w:val="24"/>
          <w:szCs w:val="24"/>
        </w:rPr>
        <w:t xml:space="preserve"> In the event of a non-attendance by the complainant, the school will continue with the panel hearing, in compliance with the policy.</w:t>
      </w:r>
    </w:p>
    <w:p w14:paraId="5FF29ABB" w14:textId="1C3D1881" w:rsidR="00430AFF" w:rsidRPr="00DA7D77" w:rsidRDefault="00D70EA1" w:rsidP="00DA7D77">
      <w:pPr>
        <w:ind w:left="90"/>
        <w:jc w:val="both"/>
        <w:rPr>
          <w:rFonts w:asciiTheme="minorHAnsi" w:hAnsiTheme="minorHAnsi" w:cstheme="minorHAnsi"/>
          <w:sz w:val="24"/>
          <w:szCs w:val="24"/>
        </w:rPr>
      </w:pPr>
      <w:r w:rsidRPr="00DA7D77">
        <w:rPr>
          <w:rFonts w:asciiTheme="minorHAnsi" w:hAnsiTheme="minorHAnsi" w:cstheme="minorHAnsi"/>
          <w:sz w:val="24"/>
          <w:szCs w:val="24"/>
        </w:rPr>
        <w:t xml:space="preserve">After due consideration of the matters discussed at the hearing, the Panel will reach a decision. The Panel’s decision, findings and any recommendations shall be confirmed in writing to the parent and, where relevant, to the person complained about within five working days of the hearing. The decision of the Panel will be final. The Panel’s decision, findings and any recommendations will be available for inspection on the school premises by the Proprietor/ Head and the </w:t>
      </w:r>
      <w:r w:rsidR="003B60E6" w:rsidRPr="00DA7D77">
        <w:rPr>
          <w:rFonts w:asciiTheme="minorHAnsi" w:hAnsiTheme="minorHAnsi" w:cstheme="minorHAnsi"/>
          <w:sz w:val="24"/>
          <w:szCs w:val="24"/>
        </w:rPr>
        <w:t>Head of School.</w:t>
      </w:r>
    </w:p>
    <w:p w14:paraId="20BB75C9" w14:textId="77777777" w:rsidR="00DA7D77" w:rsidRPr="00DA7D77" w:rsidRDefault="00DA7D77" w:rsidP="00DA7D77">
      <w:pPr>
        <w:rPr>
          <w:b/>
          <w:sz w:val="24"/>
          <w:szCs w:val="24"/>
        </w:rPr>
      </w:pPr>
      <w:r w:rsidRPr="00DA7D77">
        <w:rPr>
          <w:b/>
          <w:sz w:val="24"/>
          <w:szCs w:val="24"/>
        </w:rPr>
        <w:t>The outcome</w:t>
      </w:r>
    </w:p>
    <w:p w14:paraId="52A25405" w14:textId="77777777" w:rsidR="00DA7D77" w:rsidRPr="00DA7D77" w:rsidRDefault="00DA7D77" w:rsidP="00DA7D77">
      <w:pPr>
        <w:rPr>
          <w:sz w:val="24"/>
          <w:szCs w:val="24"/>
        </w:rPr>
      </w:pPr>
      <w:r w:rsidRPr="00DA7D77">
        <w:rPr>
          <w:sz w:val="24"/>
          <w:szCs w:val="24"/>
        </w:rPr>
        <w:t>The panel can:</w:t>
      </w:r>
    </w:p>
    <w:p w14:paraId="387E1FE7" w14:textId="77777777" w:rsidR="00DA7D77" w:rsidRPr="00DA7D77" w:rsidRDefault="00DA7D77" w:rsidP="00DA7D77">
      <w:pPr>
        <w:pStyle w:val="ListParagraph"/>
        <w:numPr>
          <w:ilvl w:val="0"/>
          <w:numId w:val="7"/>
        </w:numPr>
        <w:spacing w:after="120" w:line="240" w:lineRule="auto"/>
        <w:rPr>
          <w:color w:val="000000" w:themeColor="text1"/>
          <w:sz w:val="24"/>
          <w:szCs w:val="24"/>
        </w:rPr>
      </w:pPr>
      <w:r w:rsidRPr="00DA7D77">
        <w:rPr>
          <w:color w:val="000000" w:themeColor="text1"/>
          <w:sz w:val="24"/>
          <w:szCs w:val="24"/>
        </w:rPr>
        <w:t>Uphold the complaint, in whole or in part</w:t>
      </w:r>
    </w:p>
    <w:p w14:paraId="599AC3D2" w14:textId="77777777" w:rsidR="00DA7D77" w:rsidRPr="00DA7D77" w:rsidRDefault="00DA7D77" w:rsidP="00DA7D77">
      <w:pPr>
        <w:pStyle w:val="ListParagraph"/>
        <w:numPr>
          <w:ilvl w:val="0"/>
          <w:numId w:val="7"/>
        </w:numPr>
        <w:spacing w:after="120" w:line="240" w:lineRule="auto"/>
        <w:rPr>
          <w:color w:val="000000" w:themeColor="text1"/>
          <w:sz w:val="24"/>
          <w:szCs w:val="24"/>
        </w:rPr>
      </w:pPr>
      <w:r w:rsidRPr="00DA7D77">
        <w:rPr>
          <w:color w:val="000000" w:themeColor="text1"/>
          <w:sz w:val="24"/>
          <w:szCs w:val="24"/>
        </w:rPr>
        <w:t>Dismiss the complaint, in whole or in part</w:t>
      </w:r>
    </w:p>
    <w:p w14:paraId="21574681" w14:textId="77777777" w:rsidR="00DA7D77" w:rsidRPr="00DA7D77" w:rsidRDefault="00DA7D77" w:rsidP="00DA7D77">
      <w:pPr>
        <w:ind w:firstLine="720"/>
        <w:rPr>
          <w:sz w:val="24"/>
          <w:szCs w:val="24"/>
        </w:rPr>
      </w:pPr>
      <w:r w:rsidRPr="00DA7D77">
        <w:rPr>
          <w:sz w:val="24"/>
          <w:szCs w:val="24"/>
        </w:rPr>
        <w:t>If the complaint is upheld, in whole or in part, the panel will:</w:t>
      </w:r>
    </w:p>
    <w:p w14:paraId="3FDE1A00" w14:textId="77777777" w:rsidR="001C7765" w:rsidRPr="00AF6310" w:rsidRDefault="00DA7D77" w:rsidP="001C7765">
      <w:pPr>
        <w:pStyle w:val="ListParagraph"/>
        <w:numPr>
          <w:ilvl w:val="0"/>
          <w:numId w:val="8"/>
        </w:numPr>
        <w:pBdr>
          <w:top w:val="nil"/>
          <w:left w:val="nil"/>
          <w:bottom w:val="nil"/>
          <w:right w:val="nil"/>
          <w:between w:val="nil"/>
        </w:pBdr>
        <w:spacing w:after="113" w:line="240" w:lineRule="auto"/>
        <w:rPr>
          <w:rFonts w:asciiTheme="minorHAnsi" w:hAnsiTheme="minorHAnsi" w:cstheme="minorHAnsi"/>
          <w:b/>
          <w:color w:val="000000"/>
          <w:sz w:val="24"/>
          <w:szCs w:val="24"/>
        </w:rPr>
      </w:pPr>
      <w:r w:rsidRPr="001C7765">
        <w:rPr>
          <w:color w:val="000000" w:themeColor="text1"/>
          <w:sz w:val="24"/>
          <w:szCs w:val="24"/>
        </w:rPr>
        <w:t>Decide the appropriate action to resolve the complaint</w:t>
      </w:r>
    </w:p>
    <w:p w14:paraId="07957722" w14:textId="77777777" w:rsidR="00853D22" w:rsidRPr="00FB63A4" w:rsidRDefault="00853D22" w:rsidP="00FB63A4">
      <w:pPr>
        <w:pStyle w:val="ListParagraph"/>
        <w:pBdr>
          <w:top w:val="nil"/>
          <w:left w:val="nil"/>
          <w:bottom w:val="nil"/>
          <w:right w:val="nil"/>
          <w:between w:val="nil"/>
        </w:pBdr>
        <w:spacing w:after="113" w:line="240" w:lineRule="auto"/>
        <w:ind w:left="644"/>
        <w:rPr>
          <w:rFonts w:asciiTheme="minorHAnsi" w:hAnsiTheme="minorHAnsi" w:cstheme="minorHAnsi"/>
          <w:b/>
          <w:color w:val="000000"/>
          <w:sz w:val="24"/>
          <w:szCs w:val="24"/>
        </w:rPr>
      </w:pPr>
    </w:p>
    <w:p w14:paraId="09907D8D" w14:textId="208086B5" w:rsidR="00C0237A" w:rsidRPr="00FB63A4" w:rsidRDefault="00853D22" w:rsidP="00853D22">
      <w:pPr>
        <w:pBdr>
          <w:top w:val="nil"/>
          <w:left w:val="nil"/>
          <w:bottom w:val="nil"/>
          <w:right w:val="nil"/>
          <w:between w:val="nil"/>
        </w:pBdr>
        <w:spacing w:after="113" w:line="240" w:lineRule="auto"/>
        <w:rPr>
          <w:rFonts w:asciiTheme="minorHAnsi" w:hAnsiTheme="minorHAnsi" w:cstheme="minorHAnsi"/>
          <w:b/>
          <w:color w:val="000000"/>
          <w:sz w:val="24"/>
          <w:szCs w:val="24"/>
          <w:u w:val="single"/>
        </w:rPr>
      </w:pPr>
      <w:r w:rsidRPr="00FB63A4">
        <w:rPr>
          <w:rFonts w:asciiTheme="minorHAnsi" w:hAnsiTheme="minorHAnsi" w:cstheme="minorHAnsi"/>
          <w:b/>
          <w:color w:val="000000"/>
          <w:sz w:val="24"/>
          <w:szCs w:val="24"/>
          <w:u w:val="single"/>
        </w:rPr>
        <w:t>5.</w:t>
      </w:r>
      <w:r w:rsidR="0060705D" w:rsidRPr="00FB63A4">
        <w:rPr>
          <w:rFonts w:asciiTheme="minorHAnsi" w:hAnsiTheme="minorHAnsi" w:cstheme="minorHAnsi"/>
          <w:b/>
          <w:color w:val="000000"/>
          <w:sz w:val="24"/>
          <w:szCs w:val="24"/>
          <w:u w:val="single"/>
        </w:rPr>
        <w:tab/>
      </w:r>
      <w:r w:rsidR="00AF6310" w:rsidRPr="00FB63A4">
        <w:rPr>
          <w:rFonts w:asciiTheme="minorHAnsi" w:hAnsiTheme="minorHAnsi" w:cstheme="minorHAnsi"/>
          <w:b/>
          <w:color w:val="000000"/>
          <w:sz w:val="24"/>
          <w:szCs w:val="24"/>
          <w:u w:val="single"/>
        </w:rPr>
        <w:t>Referring complain</w:t>
      </w:r>
      <w:r w:rsidR="00D80004" w:rsidRPr="00FB63A4">
        <w:rPr>
          <w:rFonts w:asciiTheme="minorHAnsi" w:hAnsiTheme="minorHAnsi" w:cstheme="minorHAnsi"/>
          <w:b/>
          <w:color w:val="000000"/>
          <w:sz w:val="24"/>
          <w:szCs w:val="24"/>
          <w:u w:val="single"/>
        </w:rPr>
        <w:t>ts</w:t>
      </w:r>
      <w:r w:rsidR="00AF6310" w:rsidRPr="00FB63A4">
        <w:rPr>
          <w:rFonts w:asciiTheme="minorHAnsi" w:hAnsiTheme="minorHAnsi" w:cstheme="minorHAnsi"/>
          <w:b/>
          <w:color w:val="000000"/>
          <w:sz w:val="24"/>
          <w:szCs w:val="24"/>
          <w:u w:val="single"/>
        </w:rPr>
        <w:t xml:space="preserve"> on completion of the school’s procedure</w:t>
      </w:r>
    </w:p>
    <w:p w14:paraId="5C085F70" w14:textId="77777777" w:rsidR="007B7474" w:rsidRPr="00FB63A4" w:rsidRDefault="007B7474" w:rsidP="007B7474">
      <w:pPr>
        <w:rPr>
          <w:rFonts w:cs="Arial"/>
          <w:sz w:val="24"/>
          <w:szCs w:val="24"/>
        </w:rPr>
      </w:pPr>
      <w:r w:rsidRPr="00FB63A4">
        <w:rPr>
          <w:rFonts w:cs="Arial"/>
          <w:sz w:val="24"/>
          <w:szCs w:val="24"/>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48422C0C" w14:textId="0E2E7850" w:rsidR="007B7474" w:rsidRPr="00FB63A4" w:rsidRDefault="007B7474" w:rsidP="007B7474">
      <w:pPr>
        <w:rPr>
          <w:sz w:val="24"/>
          <w:szCs w:val="24"/>
        </w:rPr>
      </w:pPr>
      <w:r w:rsidRPr="00FB63A4">
        <w:rPr>
          <w:rFonts w:cs="Arial"/>
          <w:sz w:val="24"/>
          <w:szCs w:val="24"/>
        </w:rPr>
        <w:t xml:space="preserve">The Department for Education will not normally reinvestigate the substance of complaints or overturn any decisions made by </w:t>
      </w:r>
      <w:r w:rsidR="00B007E1" w:rsidRPr="00FB63A4">
        <w:rPr>
          <w:rFonts w:eastAsia="Arial Unicode MS" w:cs="Arial"/>
          <w:sz w:val="24"/>
          <w:szCs w:val="24"/>
          <w:lang w:eastAsia="en-US"/>
        </w:rPr>
        <w:t>Edward Jenner School.</w:t>
      </w:r>
      <w:r w:rsidRPr="00FB63A4">
        <w:rPr>
          <w:rFonts w:cs="Arial"/>
          <w:sz w:val="24"/>
          <w:szCs w:val="24"/>
        </w:rPr>
        <w:t xml:space="preserve"> They will consider whether </w:t>
      </w:r>
      <w:r w:rsidR="00FB63A4" w:rsidRPr="00FB63A4">
        <w:rPr>
          <w:rFonts w:eastAsia="Arial Unicode MS" w:cs="Arial"/>
          <w:sz w:val="24"/>
          <w:szCs w:val="24"/>
          <w:lang w:eastAsia="en-US"/>
        </w:rPr>
        <w:t>Edward Jenner School</w:t>
      </w:r>
      <w:r w:rsidRPr="00FB63A4">
        <w:rPr>
          <w:rFonts w:cs="Arial"/>
          <w:sz w:val="24"/>
          <w:szCs w:val="24"/>
        </w:rPr>
        <w:t xml:space="preserve"> has adhered to education legislation and any statutory policies connected with the complaint.</w:t>
      </w:r>
      <w:r w:rsidRPr="00FB63A4">
        <w:rPr>
          <w:rFonts w:ascii="Times New Roman" w:hAnsi="Times New Roman" w:cs="Arial"/>
          <w:sz w:val="24"/>
          <w:szCs w:val="24"/>
        </w:rPr>
        <w:t xml:space="preserve"> </w:t>
      </w:r>
    </w:p>
    <w:p w14:paraId="5FFB819B" w14:textId="71C1445B" w:rsidR="00D437C8" w:rsidRPr="00FB63A4" w:rsidRDefault="007B7474" w:rsidP="00B007E1">
      <w:pPr>
        <w:rPr>
          <w:sz w:val="24"/>
          <w:szCs w:val="24"/>
        </w:rPr>
      </w:pPr>
      <w:r w:rsidRPr="00FB63A4">
        <w:rPr>
          <w:rFonts w:cs="Arial"/>
          <w:sz w:val="24"/>
          <w:szCs w:val="24"/>
        </w:rPr>
        <w:t xml:space="preserve">The complainant can refer their complaint to the Department for Education online at: </w:t>
      </w:r>
      <w:hyperlink r:id="rId11" w:history="1">
        <w:r w:rsidRPr="00FB63A4">
          <w:rPr>
            <w:rFonts w:cs="Arial"/>
            <w:color w:val="0000FF"/>
            <w:sz w:val="24"/>
            <w:szCs w:val="24"/>
            <w:u w:val="single"/>
          </w:rPr>
          <w:t>www.education.gov.uk/contactus</w:t>
        </w:r>
      </w:hyperlink>
      <w:r w:rsidR="00B007E1" w:rsidRPr="00FB63A4">
        <w:rPr>
          <w:rFonts w:cs="Arial"/>
          <w:sz w:val="24"/>
          <w:szCs w:val="24"/>
        </w:rPr>
        <w:t>.</w:t>
      </w:r>
    </w:p>
    <w:p w14:paraId="021BDF19" w14:textId="4F70307F" w:rsidR="00BA3EBA" w:rsidRPr="00D437C8" w:rsidRDefault="00D437C8" w:rsidP="00D437C8">
      <w:pPr>
        <w:pBdr>
          <w:top w:val="nil"/>
          <w:left w:val="nil"/>
          <w:bottom w:val="nil"/>
          <w:right w:val="nil"/>
          <w:between w:val="nil"/>
        </w:pBdr>
        <w:spacing w:after="113" w:line="240" w:lineRule="auto"/>
        <w:rPr>
          <w:rFonts w:asciiTheme="minorHAnsi" w:hAnsiTheme="minorHAnsi" w:cstheme="minorHAnsi"/>
          <w:b/>
          <w:color w:val="000000"/>
          <w:sz w:val="24"/>
          <w:szCs w:val="24"/>
        </w:rPr>
      </w:pPr>
      <w:r>
        <w:rPr>
          <w:rFonts w:asciiTheme="minorHAnsi" w:hAnsiTheme="minorHAnsi" w:cstheme="minorHAnsi"/>
          <w:b/>
          <w:color w:val="000000"/>
          <w:sz w:val="24"/>
          <w:szCs w:val="24"/>
        </w:rPr>
        <w:t>6.</w:t>
      </w:r>
      <w:r>
        <w:rPr>
          <w:rFonts w:asciiTheme="minorHAnsi" w:hAnsiTheme="minorHAnsi" w:cstheme="minorHAnsi"/>
          <w:b/>
          <w:color w:val="000000"/>
          <w:sz w:val="24"/>
          <w:szCs w:val="24"/>
        </w:rPr>
        <w:tab/>
      </w:r>
      <w:r w:rsidR="00D70EA1" w:rsidRPr="00D437C8">
        <w:rPr>
          <w:rFonts w:asciiTheme="minorHAnsi" w:hAnsiTheme="minorHAnsi" w:cstheme="minorHAnsi"/>
          <w:b/>
          <w:color w:val="000000"/>
          <w:sz w:val="24"/>
          <w:szCs w:val="24"/>
        </w:rPr>
        <w:t xml:space="preserve"> Record keeping and confidentiality</w:t>
      </w:r>
    </w:p>
    <w:p w14:paraId="024A60BB" w14:textId="1F1481DF" w:rsidR="00BA3EBA" w:rsidRDefault="00D70EA1">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 xml:space="preserve">A written record will be kept by the </w:t>
      </w:r>
      <w:r w:rsidR="00C8519D">
        <w:rPr>
          <w:rFonts w:asciiTheme="minorHAnsi" w:hAnsiTheme="minorHAnsi" w:cstheme="minorHAnsi"/>
          <w:color w:val="000000"/>
          <w:sz w:val="24"/>
          <w:szCs w:val="24"/>
        </w:rPr>
        <w:t>Headteacher</w:t>
      </w:r>
      <w:r w:rsidR="00DA7D77">
        <w:rPr>
          <w:rFonts w:asciiTheme="minorHAnsi" w:hAnsiTheme="minorHAnsi" w:cstheme="minorHAnsi"/>
          <w:color w:val="000000"/>
          <w:sz w:val="24"/>
          <w:szCs w:val="24"/>
        </w:rPr>
        <w:t xml:space="preserve"> </w:t>
      </w:r>
      <w:r w:rsidRPr="00DA7D77">
        <w:rPr>
          <w:rFonts w:asciiTheme="minorHAnsi" w:hAnsiTheme="minorHAnsi" w:cstheme="minorHAnsi"/>
          <w:color w:val="000000"/>
          <w:sz w:val="24"/>
          <w:szCs w:val="24"/>
        </w:rPr>
        <w:t xml:space="preserve">of all formal complaints, including any action(s) taken by the school </w:t>
      </w:r>
      <w:proofErr w:type="gramStart"/>
      <w:r w:rsidRPr="00DA7D77">
        <w:rPr>
          <w:rFonts w:asciiTheme="minorHAnsi" w:hAnsiTheme="minorHAnsi" w:cstheme="minorHAnsi"/>
          <w:color w:val="000000"/>
          <w:sz w:val="24"/>
          <w:szCs w:val="24"/>
        </w:rPr>
        <w:t>as a result of</w:t>
      </w:r>
      <w:proofErr w:type="gramEnd"/>
      <w:r w:rsidRPr="00DA7D77">
        <w:rPr>
          <w:rFonts w:asciiTheme="minorHAnsi" w:hAnsiTheme="minorHAnsi" w:cstheme="minorHAnsi"/>
          <w:color w:val="000000"/>
          <w:sz w:val="24"/>
          <w:szCs w:val="24"/>
        </w:rPr>
        <w:t xml:space="preserve"> the complaint (regardless of whether it is upheld</w:t>
      </w:r>
      <w:proofErr w:type="gramStart"/>
      <w:r w:rsidRPr="00DA7D77">
        <w:rPr>
          <w:rFonts w:asciiTheme="minorHAnsi" w:hAnsiTheme="minorHAnsi" w:cstheme="minorHAnsi"/>
          <w:color w:val="000000"/>
          <w:sz w:val="24"/>
          <w:szCs w:val="24"/>
        </w:rPr>
        <w:t>)</w:t>
      </w:r>
      <w:r w:rsidR="00E83EBB">
        <w:rPr>
          <w:rFonts w:asciiTheme="minorHAnsi" w:hAnsiTheme="minorHAnsi" w:cstheme="minorHAnsi"/>
          <w:color w:val="000000"/>
          <w:sz w:val="24"/>
          <w:szCs w:val="24"/>
        </w:rPr>
        <w:t xml:space="preserve">, </w:t>
      </w:r>
      <w:r w:rsidRPr="00DA7D77">
        <w:rPr>
          <w:rFonts w:asciiTheme="minorHAnsi" w:hAnsiTheme="minorHAnsi" w:cstheme="minorHAnsi"/>
          <w:color w:val="000000"/>
          <w:sz w:val="24"/>
          <w:szCs w:val="24"/>
        </w:rPr>
        <w:t xml:space="preserve"> </w:t>
      </w:r>
      <w:r w:rsidR="00C67495">
        <w:rPr>
          <w:rFonts w:asciiTheme="minorHAnsi" w:hAnsiTheme="minorHAnsi" w:cstheme="minorHAnsi"/>
          <w:color w:val="000000"/>
          <w:sz w:val="24"/>
          <w:szCs w:val="24"/>
        </w:rPr>
        <w:t>the</w:t>
      </w:r>
      <w:proofErr w:type="gramEnd"/>
      <w:r w:rsidR="00C67495">
        <w:rPr>
          <w:rFonts w:asciiTheme="minorHAnsi" w:hAnsiTheme="minorHAnsi" w:cstheme="minorHAnsi"/>
          <w:color w:val="000000"/>
          <w:sz w:val="24"/>
          <w:szCs w:val="24"/>
        </w:rPr>
        <w:t xml:space="preserve"> stage at which the complaint was resolved</w:t>
      </w:r>
      <w:r w:rsidR="00E83EBB">
        <w:rPr>
          <w:rFonts w:asciiTheme="minorHAnsi" w:hAnsiTheme="minorHAnsi" w:cstheme="minorHAnsi"/>
          <w:color w:val="000000"/>
          <w:sz w:val="24"/>
          <w:szCs w:val="24"/>
        </w:rPr>
        <w:t xml:space="preserve"> and the </w:t>
      </w:r>
      <w:proofErr w:type="gramStart"/>
      <w:r w:rsidR="00E83EBB">
        <w:rPr>
          <w:rFonts w:asciiTheme="minorHAnsi" w:hAnsiTheme="minorHAnsi" w:cstheme="minorHAnsi"/>
          <w:color w:val="000000"/>
          <w:sz w:val="24"/>
          <w:szCs w:val="24"/>
        </w:rPr>
        <w:t>final outcome</w:t>
      </w:r>
      <w:proofErr w:type="gramEnd"/>
      <w:r w:rsidR="00E83EBB">
        <w:rPr>
          <w:rFonts w:asciiTheme="minorHAnsi" w:hAnsiTheme="minorHAnsi" w:cstheme="minorHAnsi"/>
          <w:color w:val="000000"/>
          <w:sz w:val="24"/>
          <w:szCs w:val="24"/>
        </w:rPr>
        <w:t>.</w:t>
      </w:r>
    </w:p>
    <w:p w14:paraId="0B54F38F" w14:textId="3DCD1AED" w:rsidR="0053192E" w:rsidRPr="00DA7D77" w:rsidRDefault="00D70EA1">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lastRenderedPageBreak/>
        <w:t>Parents can be assured that all concerns and complaints will be treated seriously</w:t>
      </w:r>
      <w:r w:rsidR="0053192E" w:rsidRPr="00DA7D77">
        <w:rPr>
          <w:rFonts w:asciiTheme="minorHAnsi" w:hAnsiTheme="minorHAnsi" w:cstheme="minorHAnsi"/>
          <w:color w:val="000000"/>
          <w:sz w:val="24"/>
          <w:szCs w:val="24"/>
        </w:rPr>
        <w:t>, issues involved in the complaint process should not be discussed on social media.</w:t>
      </w:r>
      <w:r w:rsidRPr="00DA7D77">
        <w:rPr>
          <w:rFonts w:asciiTheme="minorHAnsi" w:hAnsiTheme="minorHAnsi" w:cstheme="minorHAnsi"/>
          <w:color w:val="000000"/>
          <w:sz w:val="24"/>
          <w:szCs w:val="24"/>
        </w:rPr>
        <w:t xml:space="preserve"> </w:t>
      </w:r>
      <w:r w:rsidR="0053192E" w:rsidRPr="00DA7D77">
        <w:rPr>
          <w:rFonts w:asciiTheme="minorHAnsi" w:hAnsiTheme="minorHAnsi" w:cstheme="minorHAnsi"/>
          <w:color w:val="000000"/>
          <w:sz w:val="24"/>
          <w:szCs w:val="24"/>
        </w:rPr>
        <w:t xml:space="preserve">All parties have the responsibility to act reasonably and dutifully. Unreasonable behaviour, persistent and duplicate complaints or changing the facts behind a complaint </w:t>
      </w:r>
      <w:r w:rsidR="008223BB" w:rsidRPr="00DA7D77">
        <w:rPr>
          <w:rFonts w:asciiTheme="minorHAnsi" w:hAnsiTheme="minorHAnsi" w:cstheme="minorHAnsi"/>
          <w:color w:val="000000"/>
          <w:sz w:val="24"/>
          <w:szCs w:val="24"/>
        </w:rPr>
        <w:t>can</w:t>
      </w:r>
      <w:r w:rsidR="0053192E" w:rsidRPr="00DA7D77">
        <w:rPr>
          <w:rFonts w:asciiTheme="minorHAnsi" w:hAnsiTheme="minorHAnsi" w:cstheme="minorHAnsi"/>
          <w:color w:val="000000"/>
          <w:sz w:val="24"/>
          <w:szCs w:val="24"/>
        </w:rPr>
        <w:t xml:space="preserve"> result in the school ceasing their response.</w:t>
      </w:r>
    </w:p>
    <w:p w14:paraId="7A6DA493" w14:textId="7238E277" w:rsidR="00BA3EBA" w:rsidRPr="00DA7D77" w:rsidRDefault="00D70EA1">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Correspondence, statements and records will be kept confidential except as require</w:t>
      </w:r>
      <w:r w:rsidR="00EA6F05" w:rsidRPr="00DA7D77">
        <w:rPr>
          <w:rFonts w:asciiTheme="minorHAnsi" w:hAnsiTheme="minorHAnsi" w:cstheme="minorHAnsi"/>
          <w:color w:val="000000"/>
          <w:sz w:val="24"/>
          <w:szCs w:val="24"/>
        </w:rPr>
        <w:t xml:space="preserve">d </w:t>
      </w:r>
      <w:r w:rsidRPr="00DA7D77">
        <w:rPr>
          <w:rFonts w:asciiTheme="minorHAnsi" w:hAnsiTheme="minorHAnsi" w:cstheme="minorHAnsi"/>
          <w:color w:val="000000"/>
          <w:sz w:val="24"/>
          <w:szCs w:val="24"/>
        </w:rPr>
        <w:t xml:space="preserve">by the school by paragraph 33 (k) of Schedule 1 to the Education (Independent Schools Standards) Regulations 2014; namely, where the Secretary of State or a body conducting an inspection under section 108 or 109 of the Education and Skills Act 2008 requests access to them, or where any other legal obligations prevail. In accordance with data protection principles under GDPR, details of individual complaints will be kept only for as long as </w:t>
      </w:r>
      <w:proofErr w:type="gramStart"/>
      <w:r w:rsidRPr="00DA7D77">
        <w:rPr>
          <w:rFonts w:asciiTheme="minorHAnsi" w:hAnsiTheme="minorHAnsi" w:cstheme="minorHAnsi"/>
          <w:color w:val="000000"/>
          <w:sz w:val="24"/>
          <w:szCs w:val="24"/>
        </w:rPr>
        <w:t>is considered to be</w:t>
      </w:r>
      <w:proofErr w:type="gramEnd"/>
      <w:r w:rsidRPr="00DA7D77">
        <w:rPr>
          <w:rFonts w:asciiTheme="minorHAnsi" w:hAnsiTheme="minorHAnsi" w:cstheme="minorHAnsi"/>
          <w:color w:val="000000"/>
          <w:sz w:val="24"/>
          <w:szCs w:val="24"/>
        </w:rPr>
        <w:t xml:space="preserve"> reasonably necessary in the circumstances.</w:t>
      </w:r>
    </w:p>
    <w:p w14:paraId="4D30B851" w14:textId="094D3E30" w:rsidR="001515DF" w:rsidRPr="00DA7D77" w:rsidRDefault="00F639FF" w:rsidP="00E21591">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 xml:space="preserve">Where the complainant requests access to records of a complaint through a freedom of information (FOI) request or through a subject access request under the terms of the Data Protection Act any such request will be dealt with in accordance with the </w:t>
      </w:r>
      <w:proofErr w:type="gramStart"/>
      <w:r w:rsidRPr="00DA7D77">
        <w:rPr>
          <w:rFonts w:asciiTheme="minorHAnsi" w:hAnsiTheme="minorHAnsi" w:cstheme="minorHAnsi"/>
          <w:color w:val="000000"/>
          <w:sz w:val="24"/>
          <w:szCs w:val="24"/>
        </w:rPr>
        <w:t>School’s</w:t>
      </w:r>
      <w:proofErr w:type="gramEnd"/>
      <w:r w:rsidRPr="00DA7D77">
        <w:rPr>
          <w:rFonts w:asciiTheme="minorHAnsi" w:hAnsiTheme="minorHAnsi" w:cstheme="minorHAnsi"/>
          <w:color w:val="000000"/>
          <w:sz w:val="24"/>
          <w:szCs w:val="24"/>
        </w:rPr>
        <w:t xml:space="preserve"> obligations under </w:t>
      </w:r>
      <w:r w:rsidR="00495DD0" w:rsidRPr="00DA7D77">
        <w:rPr>
          <w:rFonts w:asciiTheme="minorHAnsi" w:hAnsiTheme="minorHAnsi" w:cstheme="minorHAnsi"/>
          <w:color w:val="000000"/>
          <w:sz w:val="24"/>
          <w:szCs w:val="24"/>
        </w:rPr>
        <w:t xml:space="preserve">the </w:t>
      </w:r>
      <w:r w:rsidRPr="00DA7D77">
        <w:rPr>
          <w:rFonts w:asciiTheme="minorHAnsi" w:hAnsiTheme="minorHAnsi" w:cstheme="minorHAnsi"/>
          <w:color w:val="000000"/>
          <w:sz w:val="24"/>
          <w:szCs w:val="24"/>
        </w:rPr>
        <w:t>Data Protection</w:t>
      </w:r>
      <w:r w:rsidR="00495DD0" w:rsidRPr="00DA7D77">
        <w:rPr>
          <w:rFonts w:asciiTheme="minorHAnsi" w:hAnsiTheme="minorHAnsi" w:cstheme="minorHAnsi"/>
          <w:color w:val="000000"/>
          <w:sz w:val="24"/>
          <w:szCs w:val="24"/>
        </w:rPr>
        <w:t xml:space="preserve"> Act (2018)</w:t>
      </w:r>
      <w:r w:rsidRPr="00DA7D77">
        <w:rPr>
          <w:rFonts w:asciiTheme="minorHAnsi" w:hAnsiTheme="minorHAnsi" w:cstheme="minorHAnsi"/>
          <w:color w:val="000000"/>
          <w:sz w:val="24"/>
          <w:szCs w:val="24"/>
        </w:rPr>
        <w:t xml:space="preserve"> or FOI law.</w:t>
      </w:r>
      <w:r w:rsidR="009E1917">
        <w:rPr>
          <w:rFonts w:asciiTheme="minorHAnsi" w:hAnsiTheme="minorHAnsi" w:cstheme="minorHAnsi"/>
          <w:color w:val="000000"/>
          <w:sz w:val="24"/>
          <w:szCs w:val="24"/>
        </w:rPr>
        <w:t xml:space="preserve"> And will be referred to the Data Protection Officer (DPO), Mr Phil Brookes. </w:t>
      </w:r>
    </w:p>
    <w:p w14:paraId="29861E89" w14:textId="77777777" w:rsidR="001515DF" w:rsidRPr="00DA7D77" w:rsidRDefault="001515DF">
      <w:pPr>
        <w:pBdr>
          <w:top w:val="nil"/>
          <w:left w:val="nil"/>
          <w:bottom w:val="nil"/>
          <w:right w:val="nil"/>
          <w:between w:val="nil"/>
        </w:pBdr>
        <w:spacing w:after="113"/>
        <w:ind w:left="90"/>
        <w:rPr>
          <w:rFonts w:asciiTheme="minorHAnsi" w:hAnsiTheme="minorHAnsi" w:cstheme="minorHAnsi"/>
          <w:color w:val="000000"/>
          <w:sz w:val="24"/>
          <w:szCs w:val="24"/>
        </w:rPr>
      </w:pPr>
    </w:p>
    <w:p w14:paraId="4795185C" w14:textId="2C02BAAE" w:rsidR="0035197A" w:rsidRPr="00DA7D77" w:rsidRDefault="00D437C8">
      <w:pPr>
        <w:pBdr>
          <w:top w:val="nil"/>
          <w:left w:val="nil"/>
          <w:bottom w:val="nil"/>
          <w:right w:val="nil"/>
          <w:between w:val="nil"/>
        </w:pBdr>
        <w:spacing w:after="113"/>
        <w:ind w:left="90"/>
        <w:rPr>
          <w:rFonts w:asciiTheme="minorHAnsi" w:hAnsiTheme="minorHAnsi" w:cstheme="minorHAnsi"/>
          <w:b/>
          <w:bCs/>
          <w:color w:val="000000"/>
          <w:sz w:val="24"/>
          <w:szCs w:val="24"/>
        </w:rPr>
      </w:pPr>
      <w:r>
        <w:rPr>
          <w:rFonts w:asciiTheme="minorHAnsi" w:hAnsiTheme="minorHAnsi" w:cstheme="minorHAnsi"/>
          <w:b/>
          <w:bCs/>
          <w:color w:val="000000"/>
          <w:sz w:val="24"/>
          <w:szCs w:val="24"/>
        </w:rPr>
        <w:t>7.</w:t>
      </w:r>
      <w:r>
        <w:rPr>
          <w:rFonts w:asciiTheme="minorHAnsi" w:hAnsiTheme="minorHAnsi" w:cstheme="minorHAnsi"/>
          <w:b/>
          <w:bCs/>
          <w:color w:val="000000"/>
          <w:sz w:val="24"/>
          <w:szCs w:val="24"/>
        </w:rPr>
        <w:tab/>
      </w:r>
      <w:r w:rsidR="0035197A" w:rsidRPr="00DA7D77">
        <w:rPr>
          <w:rFonts w:asciiTheme="minorHAnsi" w:hAnsiTheme="minorHAnsi" w:cstheme="minorHAnsi"/>
          <w:b/>
          <w:bCs/>
          <w:color w:val="000000"/>
          <w:sz w:val="24"/>
          <w:szCs w:val="24"/>
        </w:rPr>
        <w:t xml:space="preserve"> Data Protection Complaints</w:t>
      </w:r>
    </w:p>
    <w:p w14:paraId="7173276F" w14:textId="74F447FC" w:rsidR="0035197A" w:rsidRPr="00DA7D77" w:rsidRDefault="0035197A">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The same process applies to co</w:t>
      </w:r>
      <w:r w:rsidR="008D4C3A">
        <w:rPr>
          <w:rFonts w:asciiTheme="minorHAnsi" w:hAnsiTheme="minorHAnsi" w:cstheme="minorHAnsi"/>
          <w:color w:val="000000"/>
          <w:sz w:val="24"/>
          <w:szCs w:val="24"/>
        </w:rPr>
        <w:t>mplain</w:t>
      </w:r>
      <w:r w:rsidR="00DE532D">
        <w:rPr>
          <w:rFonts w:asciiTheme="minorHAnsi" w:hAnsiTheme="minorHAnsi" w:cstheme="minorHAnsi"/>
          <w:color w:val="000000"/>
          <w:sz w:val="24"/>
          <w:szCs w:val="24"/>
        </w:rPr>
        <w:t>ts</w:t>
      </w:r>
      <w:r w:rsidRPr="00DA7D77">
        <w:rPr>
          <w:rFonts w:asciiTheme="minorHAnsi" w:hAnsiTheme="minorHAnsi" w:cstheme="minorHAnsi"/>
          <w:color w:val="000000"/>
          <w:sz w:val="24"/>
          <w:szCs w:val="24"/>
        </w:rPr>
        <w:t xml:space="preserve"> over potential data protection </w:t>
      </w:r>
      <w:r w:rsidR="00DE532D">
        <w:rPr>
          <w:rFonts w:asciiTheme="minorHAnsi" w:hAnsiTheme="minorHAnsi" w:cstheme="minorHAnsi"/>
          <w:color w:val="000000"/>
          <w:sz w:val="24"/>
          <w:szCs w:val="24"/>
        </w:rPr>
        <w:t>and mishandling of information.</w:t>
      </w:r>
      <w:r w:rsidR="00CC0535">
        <w:rPr>
          <w:rFonts w:asciiTheme="minorHAnsi" w:hAnsiTheme="minorHAnsi" w:cstheme="minorHAnsi"/>
          <w:color w:val="000000"/>
          <w:sz w:val="24"/>
          <w:szCs w:val="24"/>
        </w:rPr>
        <w:t xml:space="preserve"> Please complete the attached</w:t>
      </w:r>
      <w:r w:rsidR="00A36C9E">
        <w:rPr>
          <w:rFonts w:asciiTheme="minorHAnsi" w:hAnsiTheme="minorHAnsi" w:cstheme="minorHAnsi"/>
          <w:color w:val="000000"/>
          <w:sz w:val="24"/>
          <w:szCs w:val="24"/>
        </w:rPr>
        <w:t xml:space="preserve"> Data Protection complaint</w:t>
      </w:r>
      <w:r w:rsidR="00CC0535">
        <w:rPr>
          <w:rFonts w:asciiTheme="minorHAnsi" w:hAnsiTheme="minorHAnsi" w:cstheme="minorHAnsi"/>
          <w:color w:val="000000"/>
          <w:sz w:val="24"/>
          <w:szCs w:val="24"/>
        </w:rPr>
        <w:t xml:space="preserve"> form (Appendix 1)</w:t>
      </w:r>
    </w:p>
    <w:p w14:paraId="5B2FB4FD" w14:textId="010F85EB" w:rsidR="00495DD0" w:rsidRPr="00DA7D77" w:rsidRDefault="00495DD0">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 xml:space="preserve">Should a Data Protection Complaint not be resolved through the complaint procedures, the option exists to refer the issue to the </w:t>
      </w:r>
      <w:r w:rsidR="00FA7CE2">
        <w:rPr>
          <w:rFonts w:asciiTheme="minorHAnsi" w:hAnsiTheme="minorHAnsi" w:cstheme="minorHAnsi"/>
          <w:color w:val="000000"/>
          <w:sz w:val="24"/>
          <w:szCs w:val="24"/>
        </w:rPr>
        <w:t xml:space="preserve"> </w:t>
      </w:r>
      <w:hyperlink r:id="rId12" w:history="1">
        <w:r w:rsidR="00FA7CE2" w:rsidRPr="00C029FB">
          <w:rPr>
            <w:color w:val="0000FF"/>
            <w:u w:val="single"/>
          </w:rPr>
          <w:t>Information Commissioner's Office (ICO)</w:t>
        </w:r>
      </w:hyperlink>
      <w:r w:rsidR="00FA7CE2">
        <w:rPr>
          <w:rFonts w:cs="ArialMT"/>
          <w:color w:val="000000"/>
        </w:rPr>
        <w:t>:</w:t>
      </w:r>
    </w:p>
    <w:p w14:paraId="3E43692A" w14:textId="7EE292AF" w:rsidR="00495DD0" w:rsidRPr="00DA7D77" w:rsidRDefault="00495DD0">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Edward Jenner School realises t</w:t>
      </w:r>
      <w:r w:rsidR="00317D34" w:rsidRPr="00DA7D77">
        <w:rPr>
          <w:rFonts w:asciiTheme="minorHAnsi" w:hAnsiTheme="minorHAnsi" w:cstheme="minorHAnsi"/>
          <w:color w:val="000000"/>
          <w:sz w:val="24"/>
          <w:szCs w:val="24"/>
        </w:rPr>
        <w:t>hat there may be occasions where a young person may have concerns about their personal data. Pupils will have their concerns addressed in a manner</w:t>
      </w:r>
      <w:r w:rsidR="00AE1A2A" w:rsidRPr="00DA7D77">
        <w:rPr>
          <w:rFonts w:asciiTheme="minorHAnsi" w:hAnsiTheme="minorHAnsi" w:cstheme="minorHAnsi"/>
          <w:color w:val="000000"/>
          <w:sz w:val="24"/>
          <w:szCs w:val="24"/>
        </w:rPr>
        <w:t xml:space="preserve"> appropriate</w:t>
      </w:r>
      <w:r w:rsidR="00317D34" w:rsidRPr="00DA7D77">
        <w:rPr>
          <w:rFonts w:asciiTheme="minorHAnsi" w:hAnsiTheme="minorHAnsi" w:cstheme="minorHAnsi"/>
          <w:color w:val="000000"/>
          <w:sz w:val="24"/>
          <w:szCs w:val="24"/>
        </w:rPr>
        <w:t xml:space="preserve"> to their age and which contextualises their educational needs. This may simply require a reminder of </w:t>
      </w:r>
      <w:r w:rsidR="00297D0F" w:rsidRPr="00DA7D77">
        <w:rPr>
          <w:rFonts w:asciiTheme="minorHAnsi" w:hAnsiTheme="minorHAnsi" w:cstheme="minorHAnsi"/>
          <w:color w:val="000000"/>
          <w:sz w:val="24"/>
          <w:szCs w:val="24"/>
        </w:rPr>
        <w:t>individual due diligence under the</w:t>
      </w:r>
      <w:r w:rsidR="00317D34" w:rsidRPr="00DA7D77">
        <w:rPr>
          <w:rFonts w:asciiTheme="minorHAnsi" w:hAnsiTheme="minorHAnsi" w:cstheme="minorHAnsi"/>
          <w:color w:val="000000"/>
          <w:sz w:val="24"/>
          <w:szCs w:val="24"/>
        </w:rPr>
        <w:t xml:space="preserve"> ICT User Agreement Policy signed during enrolment which is renewed annually.</w:t>
      </w:r>
    </w:p>
    <w:p w14:paraId="6E567044" w14:textId="52BB876F" w:rsidR="00AE1A2A" w:rsidRDefault="00AE1A2A">
      <w:pPr>
        <w:pBdr>
          <w:top w:val="nil"/>
          <w:left w:val="nil"/>
          <w:bottom w:val="nil"/>
          <w:right w:val="nil"/>
          <w:between w:val="nil"/>
        </w:pBdr>
        <w:spacing w:after="113"/>
        <w:ind w:left="90"/>
        <w:rPr>
          <w:rFonts w:asciiTheme="minorHAnsi" w:hAnsiTheme="minorHAnsi" w:cstheme="minorHAnsi"/>
          <w:color w:val="000000"/>
          <w:sz w:val="24"/>
          <w:szCs w:val="24"/>
        </w:rPr>
      </w:pPr>
      <w:r w:rsidRPr="00DA7D77">
        <w:rPr>
          <w:rFonts w:asciiTheme="minorHAnsi" w:hAnsiTheme="minorHAnsi" w:cstheme="minorHAnsi"/>
          <w:color w:val="000000"/>
          <w:sz w:val="24"/>
          <w:szCs w:val="24"/>
        </w:rPr>
        <w:t>Any concern or complaint regarding Data Protection is recorded in the same way as any other complaint</w:t>
      </w:r>
      <w:r w:rsidR="00FE3CA3">
        <w:rPr>
          <w:rFonts w:asciiTheme="minorHAnsi" w:hAnsiTheme="minorHAnsi" w:cstheme="minorHAnsi"/>
          <w:color w:val="000000"/>
          <w:sz w:val="24"/>
          <w:szCs w:val="24"/>
        </w:rPr>
        <w:t xml:space="preserve"> and in accordance with </w:t>
      </w:r>
      <w:r w:rsidR="00E2613A">
        <w:rPr>
          <w:rFonts w:asciiTheme="minorHAnsi" w:hAnsiTheme="minorHAnsi" w:cstheme="minorHAnsi"/>
          <w:color w:val="000000"/>
          <w:sz w:val="24"/>
          <w:szCs w:val="24"/>
        </w:rPr>
        <w:t>164a requirements of the Data Protection Act 2018</w:t>
      </w:r>
      <w:r w:rsidR="00843242">
        <w:rPr>
          <w:rFonts w:asciiTheme="minorHAnsi" w:hAnsiTheme="minorHAnsi" w:cstheme="minorHAnsi"/>
          <w:color w:val="000000"/>
          <w:sz w:val="24"/>
          <w:szCs w:val="24"/>
        </w:rPr>
        <w:t xml:space="preserve">  and </w:t>
      </w:r>
      <w:hyperlink r:id="rId13" w:history="1">
        <w:r w:rsidR="00843242" w:rsidRPr="00843242">
          <w:rPr>
            <w:rStyle w:val="Hyperlink"/>
            <w:rFonts w:asciiTheme="minorHAnsi" w:hAnsiTheme="minorHAnsi" w:cstheme="minorHAnsi"/>
            <w:sz w:val="24"/>
            <w:szCs w:val="24"/>
          </w:rPr>
          <w:t>Data Use and Access Act 2025</w:t>
        </w:r>
      </w:hyperlink>
      <w:r w:rsidR="00843242">
        <w:rPr>
          <w:rFonts w:asciiTheme="minorHAnsi" w:hAnsiTheme="minorHAnsi" w:cstheme="minorHAnsi"/>
          <w:color w:val="000000"/>
          <w:sz w:val="24"/>
          <w:szCs w:val="24"/>
        </w:rPr>
        <w:t xml:space="preserve"> </w:t>
      </w:r>
    </w:p>
    <w:p w14:paraId="549F6DCD" w14:textId="77777777" w:rsidR="00E2613A" w:rsidRPr="00DA7D77" w:rsidRDefault="00E2613A">
      <w:pPr>
        <w:pBdr>
          <w:top w:val="nil"/>
          <w:left w:val="nil"/>
          <w:bottom w:val="nil"/>
          <w:right w:val="nil"/>
          <w:between w:val="nil"/>
        </w:pBdr>
        <w:spacing w:after="113"/>
        <w:ind w:left="90"/>
        <w:rPr>
          <w:rFonts w:asciiTheme="minorHAnsi" w:hAnsiTheme="minorHAnsi" w:cstheme="minorHAnsi"/>
          <w:color w:val="000000"/>
          <w:sz w:val="24"/>
          <w:szCs w:val="24"/>
        </w:rPr>
      </w:pPr>
    </w:p>
    <w:p w14:paraId="14E97178" w14:textId="3295A198" w:rsidR="00BA3EBA" w:rsidRPr="00DA7D77" w:rsidRDefault="00D437C8" w:rsidP="00495DD0">
      <w:pPr>
        <w:jc w:val="both"/>
        <w:rPr>
          <w:rFonts w:asciiTheme="minorHAnsi" w:hAnsiTheme="minorHAnsi" w:cstheme="minorHAnsi"/>
          <w:b/>
          <w:sz w:val="24"/>
          <w:szCs w:val="24"/>
        </w:rPr>
      </w:pPr>
      <w:r>
        <w:rPr>
          <w:rFonts w:asciiTheme="minorHAnsi" w:hAnsiTheme="minorHAnsi" w:cstheme="minorHAnsi"/>
          <w:b/>
          <w:sz w:val="24"/>
          <w:szCs w:val="24"/>
        </w:rPr>
        <w:t>8.</w:t>
      </w:r>
      <w:r>
        <w:rPr>
          <w:rFonts w:asciiTheme="minorHAnsi" w:hAnsiTheme="minorHAnsi" w:cstheme="minorHAnsi"/>
          <w:b/>
          <w:sz w:val="24"/>
          <w:szCs w:val="24"/>
        </w:rPr>
        <w:tab/>
      </w:r>
      <w:r w:rsidR="00D70EA1" w:rsidRPr="00DA7D77">
        <w:rPr>
          <w:rFonts w:asciiTheme="minorHAnsi" w:hAnsiTheme="minorHAnsi" w:cstheme="minorHAnsi"/>
          <w:b/>
          <w:sz w:val="24"/>
          <w:szCs w:val="24"/>
        </w:rPr>
        <w:t>Monitoring and review of complaints policy and procedures</w:t>
      </w:r>
    </w:p>
    <w:p w14:paraId="40FB503A" w14:textId="4D8355AF" w:rsidR="004D3A7E" w:rsidRPr="0009144C" w:rsidRDefault="00F639FF" w:rsidP="00F3460A">
      <w:pPr>
        <w:ind w:left="90"/>
        <w:jc w:val="both"/>
        <w:rPr>
          <w:rFonts w:asciiTheme="minorHAnsi" w:hAnsiTheme="minorHAnsi" w:cstheme="minorHAnsi"/>
          <w:sz w:val="24"/>
          <w:szCs w:val="24"/>
        </w:rPr>
      </w:pPr>
      <w:r w:rsidRPr="00DA7D77">
        <w:rPr>
          <w:rFonts w:asciiTheme="minorHAnsi" w:hAnsiTheme="minorHAnsi" w:cstheme="minorHAnsi"/>
          <w:sz w:val="24"/>
          <w:szCs w:val="24"/>
        </w:rPr>
        <w:t>Edward Jenner School is a caring and learning community, senior staff will reflect on issues raised through complaints and concerns before undertaking necessary alterations</w:t>
      </w:r>
      <w:r w:rsidR="008223BB" w:rsidRPr="00DA7D77">
        <w:rPr>
          <w:rFonts w:asciiTheme="minorHAnsi" w:hAnsiTheme="minorHAnsi" w:cstheme="minorHAnsi"/>
          <w:sz w:val="24"/>
          <w:szCs w:val="24"/>
        </w:rPr>
        <w:t>, internal investigations</w:t>
      </w:r>
      <w:r w:rsidRPr="00DA7D77">
        <w:rPr>
          <w:rFonts w:asciiTheme="minorHAnsi" w:hAnsiTheme="minorHAnsi" w:cstheme="minorHAnsi"/>
          <w:sz w:val="24"/>
          <w:szCs w:val="24"/>
        </w:rPr>
        <w:t xml:space="preserve"> or</w:t>
      </w:r>
      <w:r w:rsidR="008223BB" w:rsidRPr="00DA7D77">
        <w:rPr>
          <w:rFonts w:asciiTheme="minorHAnsi" w:hAnsiTheme="minorHAnsi" w:cstheme="minorHAnsi"/>
          <w:sz w:val="24"/>
          <w:szCs w:val="24"/>
        </w:rPr>
        <w:t xml:space="preserve"> changes</w:t>
      </w:r>
      <w:r w:rsidRPr="00DA7D77">
        <w:rPr>
          <w:rFonts w:asciiTheme="minorHAnsi" w:hAnsiTheme="minorHAnsi" w:cstheme="minorHAnsi"/>
          <w:sz w:val="24"/>
          <w:szCs w:val="24"/>
        </w:rPr>
        <w:t xml:space="preserve"> to procedures, if required. </w:t>
      </w:r>
      <w:r w:rsidR="00D70EA1" w:rsidRPr="00DA7D77">
        <w:rPr>
          <w:rFonts w:asciiTheme="minorHAnsi" w:hAnsiTheme="minorHAnsi" w:cstheme="minorHAnsi"/>
          <w:sz w:val="24"/>
          <w:szCs w:val="24"/>
        </w:rPr>
        <w:t>The Proprietor/Head</w:t>
      </w:r>
      <w:r w:rsidR="00E2613A">
        <w:rPr>
          <w:rFonts w:asciiTheme="minorHAnsi" w:hAnsiTheme="minorHAnsi" w:cstheme="minorHAnsi"/>
          <w:sz w:val="24"/>
          <w:szCs w:val="24"/>
        </w:rPr>
        <w:t>teacher</w:t>
      </w:r>
      <w:r w:rsidR="00D70EA1" w:rsidRPr="00DA7D77">
        <w:rPr>
          <w:rFonts w:asciiTheme="minorHAnsi" w:hAnsiTheme="minorHAnsi" w:cstheme="minorHAnsi"/>
          <w:sz w:val="24"/>
          <w:szCs w:val="24"/>
        </w:rPr>
        <w:t xml:space="preserve"> will monitor the number and type of complaints received and the operation of the procedures </w:t>
      </w:r>
      <w:r w:rsidR="00D70EA1" w:rsidRPr="00DA7D77">
        <w:rPr>
          <w:rFonts w:asciiTheme="minorHAnsi" w:hAnsiTheme="minorHAnsi" w:cstheme="minorHAnsi"/>
          <w:sz w:val="24"/>
          <w:szCs w:val="24"/>
        </w:rPr>
        <w:lastRenderedPageBreak/>
        <w:t xml:space="preserve">set out in this policy. </w:t>
      </w:r>
      <w:r w:rsidR="00D76319">
        <w:rPr>
          <w:rFonts w:asciiTheme="minorHAnsi" w:hAnsiTheme="minorHAnsi" w:cstheme="minorHAnsi"/>
          <w:sz w:val="24"/>
          <w:szCs w:val="24"/>
        </w:rPr>
        <w:t>The</w:t>
      </w:r>
      <w:r w:rsidR="00D70EA1" w:rsidRPr="00DA7D77">
        <w:rPr>
          <w:rFonts w:asciiTheme="minorHAnsi" w:hAnsiTheme="minorHAnsi" w:cstheme="minorHAnsi"/>
          <w:sz w:val="24"/>
          <w:szCs w:val="24"/>
        </w:rPr>
        <w:t xml:space="preserve"> policy </w:t>
      </w:r>
      <w:r w:rsidR="00D76319">
        <w:rPr>
          <w:rFonts w:asciiTheme="minorHAnsi" w:hAnsiTheme="minorHAnsi" w:cstheme="minorHAnsi"/>
          <w:sz w:val="24"/>
          <w:szCs w:val="24"/>
        </w:rPr>
        <w:t xml:space="preserve">will be reviewed </w:t>
      </w:r>
      <w:r w:rsidR="00D70EA1" w:rsidRPr="00DA7D77">
        <w:rPr>
          <w:rFonts w:asciiTheme="minorHAnsi" w:hAnsiTheme="minorHAnsi" w:cstheme="minorHAnsi"/>
          <w:sz w:val="24"/>
          <w:szCs w:val="24"/>
        </w:rPr>
        <w:t>at least annually to ensure it meets statutory requirements and continues to reflect best practice.</w:t>
      </w:r>
    </w:p>
    <w:p w14:paraId="5BC9AE90" w14:textId="77777777" w:rsidR="0009144C" w:rsidRPr="0009144C" w:rsidRDefault="0009144C" w:rsidP="0009144C">
      <w:pPr>
        <w:rPr>
          <w:sz w:val="24"/>
          <w:szCs w:val="24"/>
        </w:rPr>
      </w:pPr>
      <w:r w:rsidRPr="0009144C">
        <w:rPr>
          <w:sz w:val="24"/>
          <w:szCs w:val="24"/>
        </w:rPr>
        <w:t>Policies dealing with other forms of complaints include:</w:t>
      </w:r>
    </w:p>
    <w:p w14:paraId="633AA460" w14:textId="77777777" w:rsidR="0009144C" w:rsidRPr="0009144C" w:rsidRDefault="0009144C" w:rsidP="0009144C">
      <w:pPr>
        <w:pStyle w:val="ListParagraph"/>
        <w:numPr>
          <w:ilvl w:val="0"/>
          <w:numId w:val="11"/>
        </w:numPr>
        <w:spacing w:after="120" w:line="240" w:lineRule="auto"/>
        <w:ind w:right="284"/>
        <w:rPr>
          <w:color w:val="000000" w:themeColor="text1"/>
          <w:sz w:val="24"/>
          <w:szCs w:val="24"/>
        </w:rPr>
      </w:pPr>
      <w:r w:rsidRPr="0009144C">
        <w:rPr>
          <w:color w:val="000000" w:themeColor="text1"/>
          <w:sz w:val="24"/>
          <w:szCs w:val="24"/>
        </w:rPr>
        <w:t>Child protection and safeguarding policy and procedures</w:t>
      </w:r>
    </w:p>
    <w:p w14:paraId="5BC0DD73" w14:textId="77777777" w:rsidR="0009144C" w:rsidRDefault="0009144C" w:rsidP="0009144C">
      <w:pPr>
        <w:pStyle w:val="ListParagraph"/>
        <w:numPr>
          <w:ilvl w:val="0"/>
          <w:numId w:val="11"/>
        </w:numPr>
        <w:spacing w:after="120" w:line="240" w:lineRule="auto"/>
        <w:ind w:right="284"/>
        <w:rPr>
          <w:color w:val="000000" w:themeColor="text1"/>
          <w:sz w:val="24"/>
          <w:szCs w:val="24"/>
        </w:rPr>
      </w:pPr>
      <w:r w:rsidRPr="0009144C">
        <w:rPr>
          <w:color w:val="000000" w:themeColor="text1"/>
          <w:sz w:val="24"/>
          <w:szCs w:val="24"/>
        </w:rPr>
        <w:t>Admissions policy</w:t>
      </w:r>
    </w:p>
    <w:p w14:paraId="5DA1E2D1" w14:textId="2FC9F4AE" w:rsidR="00392738" w:rsidRPr="0009144C" w:rsidRDefault="00392738" w:rsidP="0009144C">
      <w:pPr>
        <w:pStyle w:val="ListParagraph"/>
        <w:numPr>
          <w:ilvl w:val="0"/>
          <w:numId w:val="11"/>
        </w:numPr>
        <w:spacing w:after="120" w:line="240" w:lineRule="auto"/>
        <w:ind w:right="284"/>
        <w:rPr>
          <w:color w:val="000000" w:themeColor="text1"/>
          <w:sz w:val="24"/>
          <w:szCs w:val="24"/>
        </w:rPr>
      </w:pPr>
      <w:r>
        <w:rPr>
          <w:color w:val="000000" w:themeColor="text1"/>
          <w:sz w:val="24"/>
          <w:szCs w:val="24"/>
        </w:rPr>
        <w:t>Behaviour policy</w:t>
      </w:r>
    </w:p>
    <w:p w14:paraId="409AD8F8" w14:textId="77777777" w:rsidR="0009144C" w:rsidRPr="00392738" w:rsidRDefault="0009144C" w:rsidP="00392738">
      <w:pPr>
        <w:pStyle w:val="ListParagraph"/>
        <w:numPr>
          <w:ilvl w:val="0"/>
          <w:numId w:val="11"/>
        </w:numPr>
        <w:spacing w:after="120" w:line="240" w:lineRule="auto"/>
        <w:ind w:right="284"/>
        <w:rPr>
          <w:color w:val="000000" w:themeColor="text1"/>
          <w:sz w:val="24"/>
          <w:szCs w:val="24"/>
        </w:rPr>
      </w:pPr>
      <w:r w:rsidRPr="00392738">
        <w:rPr>
          <w:color w:val="000000" w:themeColor="text1"/>
          <w:sz w:val="24"/>
          <w:szCs w:val="24"/>
        </w:rPr>
        <w:t>Staff grievance procedures</w:t>
      </w:r>
    </w:p>
    <w:p w14:paraId="0F8289A6" w14:textId="77777777" w:rsidR="0009144C" w:rsidRPr="00392738" w:rsidRDefault="0009144C" w:rsidP="00392738">
      <w:pPr>
        <w:pStyle w:val="ListParagraph"/>
        <w:numPr>
          <w:ilvl w:val="0"/>
          <w:numId w:val="11"/>
        </w:numPr>
        <w:spacing w:after="120" w:line="240" w:lineRule="auto"/>
        <w:ind w:right="284"/>
        <w:rPr>
          <w:color w:val="000000" w:themeColor="text1"/>
          <w:sz w:val="24"/>
          <w:szCs w:val="24"/>
        </w:rPr>
      </w:pPr>
      <w:r w:rsidRPr="00392738">
        <w:rPr>
          <w:color w:val="000000" w:themeColor="text1"/>
          <w:sz w:val="24"/>
          <w:szCs w:val="24"/>
        </w:rPr>
        <w:t>Staff disciplinary procedures</w:t>
      </w:r>
    </w:p>
    <w:p w14:paraId="1DE759D5" w14:textId="77777777" w:rsidR="0009144C" w:rsidRPr="00392738" w:rsidRDefault="0009144C" w:rsidP="00392738">
      <w:pPr>
        <w:pStyle w:val="ListParagraph"/>
        <w:numPr>
          <w:ilvl w:val="0"/>
          <w:numId w:val="11"/>
        </w:numPr>
        <w:spacing w:after="120" w:line="240" w:lineRule="auto"/>
        <w:ind w:right="284"/>
        <w:rPr>
          <w:color w:val="000000" w:themeColor="text1"/>
          <w:sz w:val="24"/>
          <w:szCs w:val="24"/>
        </w:rPr>
      </w:pPr>
      <w:r w:rsidRPr="00392738">
        <w:rPr>
          <w:color w:val="000000" w:themeColor="text1"/>
          <w:sz w:val="24"/>
          <w:szCs w:val="24"/>
        </w:rPr>
        <w:t>Special educational needs policy and information report</w:t>
      </w:r>
    </w:p>
    <w:p w14:paraId="53D19276" w14:textId="77777777" w:rsidR="00BA3EBA" w:rsidRPr="00DA7D77" w:rsidRDefault="00BA3EBA">
      <w:pPr>
        <w:ind w:left="90"/>
        <w:jc w:val="both"/>
        <w:rPr>
          <w:rFonts w:asciiTheme="minorHAnsi" w:hAnsiTheme="minorHAnsi" w:cstheme="minorHAnsi"/>
          <w:sz w:val="24"/>
          <w:szCs w:val="24"/>
        </w:rPr>
      </w:pPr>
    </w:p>
    <w:p w14:paraId="29EC88F8" w14:textId="77777777" w:rsidR="00BA3EBA" w:rsidRPr="00DA7D77" w:rsidRDefault="00BA3EBA">
      <w:pPr>
        <w:ind w:left="90" w:hanging="360"/>
        <w:jc w:val="both"/>
        <w:rPr>
          <w:rFonts w:asciiTheme="minorHAnsi" w:hAnsiTheme="minorHAnsi" w:cstheme="minorHAnsi"/>
          <w:sz w:val="24"/>
          <w:szCs w:val="24"/>
        </w:rPr>
      </w:pPr>
    </w:p>
    <w:p w14:paraId="724F4C3C" w14:textId="77777777" w:rsidR="00BA3EBA" w:rsidRPr="00DA7D77" w:rsidRDefault="00BA3EBA">
      <w:pPr>
        <w:ind w:left="90" w:hanging="360"/>
        <w:jc w:val="both"/>
        <w:rPr>
          <w:rFonts w:asciiTheme="minorHAnsi" w:hAnsiTheme="minorHAnsi" w:cstheme="minorHAnsi"/>
          <w:sz w:val="24"/>
          <w:szCs w:val="24"/>
        </w:rPr>
      </w:pPr>
    </w:p>
    <w:p w14:paraId="672C9833" w14:textId="77777777" w:rsidR="00BA3EBA" w:rsidRDefault="00BA3EBA">
      <w:pPr>
        <w:jc w:val="both"/>
        <w:rPr>
          <w:rFonts w:asciiTheme="minorHAnsi" w:hAnsiTheme="minorHAnsi" w:cstheme="minorHAnsi"/>
          <w:sz w:val="24"/>
          <w:szCs w:val="24"/>
        </w:rPr>
      </w:pPr>
    </w:p>
    <w:p w14:paraId="62282AA4" w14:textId="77777777" w:rsidR="00C61F0C" w:rsidRDefault="00C61F0C">
      <w:pPr>
        <w:jc w:val="both"/>
        <w:rPr>
          <w:rFonts w:asciiTheme="minorHAnsi" w:hAnsiTheme="minorHAnsi" w:cstheme="minorHAnsi"/>
          <w:sz w:val="24"/>
          <w:szCs w:val="24"/>
        </w:rPr>
      </w:pPr>
    </w:p>
    <w:p w14:paraId="1562C28E" w14:textId="77777777" w:rsidR="00C61F0C" w:rsidRDefault="00C61F0C">
      <w:pPr>
        <w:jc w:val="both"/>
        <w:rPr>
          <w:rFonts w:asciiTheme="minorHAnsi" w:hAnsiTheme="minorHAnsi" w:cstheme="minorHAnsi"/>
          <w:sz w:val="24"/>
          <w:szCs w:val="24"/>
        </w:rPr>
      </w:pPr>
    </w:p>
    <w:p w14:paraId="729BE1EC" w14:textId="77777777" w:rsidR="00C61F0C" w:rsidRDefault="00C61F0C">
      <w:pPr>
        <w:jc w:val="both"/>
        <w:rPr>
          <w:rFonts w:asciiTheme="minorHAnsi" w:hAnsiTheme="minorHAnsi" w:cstheme="minorHAnsi"/>
          <w:sz w:val="24"/>
          <w:szCs w:val="24"/>
        </w:rPr>
      </w:pPr>
    </w:p>
    <w:p w14:paraId="1917261D" w14:textId="77777777" w:rsidR="00C61F0C" w:rsidRDefault="00C61F0C">
      <w:pPr>
        <w:jc w:val="both"/>
        <w:rPr>
          <w:rFonts w:asciiTheme="minorHAnsi" w:hAnsiTheme="minorHAnsi" w:cstheme="minorHAnsi"/>
          <w:sz w:val="24"/>
          <w:szCs w:val="24"/>
        </w:rPr>
      </w:pPr>
    </w:p>
    <w:p w14:paraId="1E2D00A6" w14:textId="77777777" w:rsidR="00C61F0C" w:rsidRDefault="00C61F0C">
      <w:pPr>
        <w:jc w:val="both"/>
        <w:rPr>
          <w:rFonts w:asciiTheme="minorHAnsi" w:hAnsiTheme="minorHAnsi" w:cstheme="minorHAnsi"/>
          <w:sz w:val="24"/>
          <w:szCs w:val="24"/>
        </w:rPr>
      </w:pPr>
    </w:p>
    <w:p w14:paraId="79876854" w14:textId="77777777" w:rsidR="00C61F0C" w:rsidRDefault="00C61F0C">
      <w:pPr>
        <w:jc w:val="both"/>
        <w:rPr>
          <w:rFonts w:asciiTheme="minorHAnsi" w:hAnsiTheme="minorHAnsi" w:cstheme="minorHAnsi"/>
          <w:sz w:val="24"/>
          <w:szCs w:val="24"/>
        </w:rPr>
      </w:pPr>
    </w:p>
    <w:p w14:paraId="3A71AEEF" w14:textId="77777777" w:rsidR="00C61F0C" w:rsidRDefault="00C61F0C">
      <w:pPr>
        <w:jc w:val="both"/>
        <w:rPr>
          <w:rFonts w:asciiTheme="minorHAnsi" w:hAnsiTheme="minorHAnsi" w:cstheme="minorHAnsi"/>
          <w:sz w:val="24"/>
          <w:szCs w:val="24"/>
        </w:rPr>
      </w:pPr>
    </w:p>
    <w:p w14:paraId="572F5248" w14:textId="77777777" w:rsidR="00C61F0C" w:rsidRDefault="00C61F0C">
      <w:pPr>
        <w:jc w:val="both"/>
        <w:rPr>
          <w:rFonts w:asciiTheme="minorHAnsi" w:hAnsiTheme="minorHAnsi" w:cstheme="minorHAnsi"/>
          <w:sz w:val="24"/>
          <w:szCs w:val="24"/>
        </w:rPr>
      </w:pPr>
    </w:p>
    <w:p w14:paraId="0A97D42D" w14:textId="77777777" w:rsidR="00C61F0C" w:rsidRDefault="00C61F0C">
      <w:pPr>
        <w:jc w:val="both"/>
        <w:rPr>
          <w:rFonts w:asciiTheme="minorHAnsi" w:hAnsiTheme="minorHAnsi" w:cstheme="minorHAnsi"/>
          <w:sz w:val="24"/>
          <w:szCs w:val="24"/>
        </w:rPr>
      </w:pPr>
    </w:p>
    <w:p w14:paraId="6B98F058" w14:textId="77777777" w:rsidR="00C61F0C" w:rsidRDefault="00C61F0C">
      <w:pPr>
        <w:jc w:val="both"/>
        <w:rPr>
          <w:rFonts w:asciiTheme="minorHAnsi" w:hAnsiTheme="minorHAnsi" w:cstheme="minorHAnsi"/>
          <w:sz w:val="24"/>
          <w:szCs w:val="24"/>
        </w:rPr>
      </w:pPr>
    </w:p>
    <w:p w14:paraId="48AB245F" w14:textId="77777777" w:rsidR="00C61F0C" w:rsidRDefault="00C61F0C">
      <w:pPr>
        <w:jc w:val="both"/>
        <w:rPr>
          <w:rFonts w:asciiTheme="minorHAnsi" w:hAnsiTheme="minorHAnsi" w:cstheme="minorHAnsi"/>
          <w:sz w:val="24"/>
          <w:szCs w:val="24"/>
        </w:rPr>
      </w:pPr>
    </w:p>
    <w:p w14:paraId="3EE05C95" w14:textId="77777777" w:rsidR="00C61F0C" w:rsidRDefault="00C61F0C">
      <w:pPr>
        <w:jc w:val="both"/>
        <w:rPr>
          <w:rFonts w:asciiTheme="minorHAnsi" w:hAnsiTheme="minorHAnsi" w:cstheme="minorHAnsi"/>
          <w:sz w:val="24"/>
          <w:szCs w:val="24"/>
        </w:rPr>
      </w:pPr>
    </w:p>
    <w:p w14:paraId="53294E61" w14:textId="77777777" w:rsidR="00C61F0C" w:rsidRDefault="00C61F0C">
      <w:pPr>
        <w:jc w:val="both"/>
        <w:rPr>
          <w:rFonts w:asciiTheme="minorHAnsi" w:hAnsiTheme="minorHAnsi" w:cstheme="minorHAnsi"/>
          <w:sz w:val="24"/>
          <w:szCs w:val="24"/>
        </w:rPr>
      </w:pPr>
    </w:p>
    <w:p w14:paraId="041A3F04" w14:textId="77777777" w:rsidR="00C61F0C" w:rsidRDefault="00C61F0C">
      <w:pPr>
        <w:jc w:val="both"/>
        <w:rPr>
          <w:rFonts w:asciiTheme="minorHAnsi" w:hAnsiTheme="minorHAnsi" w:cstheme="minorHAnsi"/>
          <w:sz w:val="24"/>
          <w:szCs w:val="24"/>
        </w:rPr>
      </w:pPr>
    </w:p>
    <w:p w14:paraId="0071A5E6" w14:textId="77777777" w:rsidR="00C61F0C" w:rsidRDefault="00C61F0C">
      <w:pPr>
        <w:jc w:val="both"/>
        <w:rPr>
          <w:rFonts w:asciiTheme="minorHAnsi" w:hAnsiTheme="minorHAnsi" w:cstheme="minorHAnsi"/>
          <w:sz w:val="24"/>
          <w:szCs w:val="24"/>
        </w:rPr>
      </w:pPr>
    </w:p>
    <w:p w14:paraId="5608B74E" w14:textId="77777777" w:rsidR="00C61F0C" w:rsidRDefault="00C61F0C">
      <w:pPr>
        <w:jc w:val="both"/>
        <w:rPr>
          <w:rFonts w:asciiTheme="minorHAnsi" w:hAnsiTheme="minorHAnsi" w:cstheme="minorHAnsi"/>
          <w:sz w:val="24"/>
          <w:szCs w:val="24"/>
        </w:rPr>
      </w:pPr>
    </w:p>
    <w:p w14:paraId="1BB2F967" w14:textId="77777777" w:rsidR="00C61F0C" w:rsidRDefault="00C61F0C">
      <w:pPr>
        <w:jc w:val="both"/>
        <w:rPr>
          <w:rFonts w:asciiTheme="minorHAnsi" w:hAnsiTheme="minorHAnsi" w:cstheme="minorHAnsi"/>
          <w:sz w:val="24"/>
          <w:szCs w:val="24"/>
        </w:rPr>
      </w:pPr>
    </w:p>
    <w:p w14:paraId="49D97D58" w14:textId="77777777" w:rsidR="00C61F0C" w:rsidRDefault="00C61F0C">
      <w:pPr>
        <w:jc w:val="both"/>
        <w:rPr>
          <w:rFonts w:asciiTheme="minorHAnsi" w:hAnsiTheme="minorHAnsi" w:cstheme="minorHAnsi"/>
          <w:sz w:val="24"/>
          <w:szCs w:val="24"/>
        </w:rPr>
      </w:pPr>
    </w:p>
    <w:p w14:paraId="1D328A2A" w14:textId="42F9369E" w:rsidR="00C61F0C" w:rsidRDefault="00C61F0C">
      <w:pPr>
        <w:jc w:val="both"/>
        <w:rPr>
          <w:rFonts w:asciiTheme="minorHAnsi" w:hAnsiTheme="minorHAnsi" w:cstheme="minorHAnsi"/>
          <w:sz w:val="24"/>
          <w:szCs w:val="24"/>
        </w:rPr>
      </w:pPr>
      <w:r>
        <w:rPr>
          <w:rFonts w:asciiTheme="minorHAnsi" w:hAnsiTheme="minorHAnsi" w:cstheme="minorHAnsi"/>
          <w:sz w:val="24"/>
          <w:szCs w:val="24"/>
        </w:rPr>
        <w:t>Appendix 1</w:t>
      </w:r>
    </w:p>
    <w:p w14:paraId="2D67FFF6" w14:textId="77777777" w:rsidR="00C61F0C" w:rsidRPr="00C61F0C" w:rsidRDefault="00C61F0C" w:rsidP="00C61F0C">
      <w:pPr>
        <w:spacing w:after="0" w:line="240" w:lineRule="auto"/>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Data Protection Complaint Form</w:t>
      </w:r>
    </w:p>
    <w:p w14:paraId="779B2F37" w14:textId="77777777" w:rsidR="00C61F0C" w:rsidRPr="00C61F0C" w:rsidRDefault="00C61F0C" w:rsidP="00C61F0C">
      <w:pPr>
        <w:spacing w:after="0" w:line="240" w:lineRule="auto"/>
        <w:rPr>
          <w:rFonts w:asciiTheme="minorHAnsi" w:eastAsia="Times New Roman" w:hAnsiTheme="minorHAnsi" w:cstheme="minorHAnsi"/>
          <w:b/>
          <w:bCs/>
          <w:sz w:val="30"/>
          <w:szCs w:val="30"/>
        </w:rPr>
      </w:pPr>
    </w:p>
    <w:p w14:paraId="09D33964" w14:textId="6DAF1B65" w:rsidR="00C61F0C" w:rsidRPr="00C61F0C" w:rsidRDefault="00C61F0C" w:rsidP="00C61F0C">
      <w:pPr>
        <w:pStyle w:val="ListParagraph"/>
        <w:numPr>
          <w:ilvl w:val="0"/>
          <w:numId w:val="18"/>
        </w:numPr>
        <w:spacing w:after="0" w:line="240" w:lineRule="auto"/>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Your Details</w:t>
      </w:r>
    </w:p>
    <w:p w14:paraId="27B88ABC" w14:textId="77777777" w:rsidR="00C61F0C" w:rsidRPr="00C61F0C" w:rsidRDefault="00C61F0C" w:rsidP="00C61F0C">
      <w:pPr>
        <w:pStyle w:val="ListParagraph"/>
        <w:spacing w:after="0" w:line="240" w:lineRule="auto"/>
        <w:rPr>
          <w:rFonts w:asciiTheme="minorHAnsi" w:eastAsia="Times New Roman" w:hAnsiTheme="minorHAnsi" w:cstheme="minorHAnsi"/>
          <w:b/>
          <w:bCs/>
          <w:sz w:val="30"/>
          <w:szCs w:val="30"/>
        </w:rPr>
      </w:pPr>
    </w:p>
    <w:p w14:paraId="074D6D93" w14:textId="77777777" w:rsidR="00C61F0C" w:rsidRPr="00C61F0C" w:rsidRDefault="00C61F0C" w:rsidP="00C61F0C">
      <w:pPr>
        <w:numPr>
          <w:ilvl w:val="0"/>
          <w:numId w:val="12"/>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Full Name:</w:t>
      </w:r>
      <w:r w:rsidRPr="00C61F0C">
        <w:rPr>
          <w:rFonts w:asciiTheme="minorHAnsi" w:eastAsia="Times New Roman" w:hAnsiTheme="minorHAnsi" w:cstheme="minorHAnsi"/>
          <w:sz w:val="24"/>
          <w:szCs w:val="24"/>
        </w:rPr>
        <w:t xml:space="preserve"> [Insert your full name]</w:t>
      </w:r>
    </w:p>
    <w:p w14:paraId="40715560" w14:textId="77777777" w:rsidR="00C61F0C" w:rsidRDefault="00C61F0C" w:rsidP="00C61F0C">
      <w:pPr>
        <w:numPr>
          <w:ilvl w:val="0"/>
          <w:numId w:val="12"/>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Address:</w:t>
      </w:r>
      <w:r w:rsidRPr="00C61F0C">
        <w:rPr>
          <w:rFonts w:asciiTheme="minorHAnsi" w:eastAsia="Times New Roman" w:hAnsiTheme="minorHAnsi" w:cstheme="minorHAnsi"/>
          <w:sz w:val="24"/>
          <w:szCs w:val="24"/>
        </w:rPr>
        <w:t xml:space="preserve"> [Insert your postal address]</w:t>
      </w:r>
    </w:p>
    <w:p w14:paraId="329A6982" w14:textId="77777777" w:rsidR="00834C5E" w:rsidRPr="00C61F0C" w:rsidRDefault="00834C5E" w:rsidP="00834C5E">
      <w:pPr>
        <w:spacing w:after="0" w:line="240" w:lineRule="auto"/>
        <w:ind w:left="720"/>
        <w:rPr>
          <w:rFonts w:asciiTheme="minorHAnsi" w:eastAsia="Times New Roman" w:hAnsiTheme="minorHAnsi" w:cstheme="minorHAnsi"/>
          <w:sz w:val="24"/>
          <w:szCs w:val="24"/>
        </w:rPr>
      </w:pPr>
    </w:p>
    <w:p w14:paraId="56E52DD3" w14:textId="77777777" w:rsidR="00C61F0C" w:rsidRPr="00C61F0C" w:rsidRDefault="00C61F0C" w:rsidP="00C61F0C">
      <w:pPr>
        <w:numPr>
          <w:ilvl w:val="0"/>
          <w:numId w:val="12"/>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Postcode:</w:t>
      </w:r>
      <w:r w:rsidRPr="00C61F0C">
        <w:rPr>
          <w:rFonts w:asciiTheme="minorHAnsi" w:eastAsia="Times New Roman" w:hAnsiTheme="minorHAnsi" w:cstheme="minorHAnsi"/>
          <w:sz w:val="24"/>
          <w:szCs w:val="24"/>
        </w:rPr>
        <w:t xml:space="preserve"> [Insert your postcode]</w:t>
      </w:r>
    </w:p>
    <w:p w14:paraId="311BCB59" w14:textId="77777777" w:rsidR="00C61F0C" w:rsidRPr="00C61F0C" w:rsidRDefault="00C61F0C" w:rsidP="00C61F0C">
      <w:pPr>
        <w:numPr>
          <w:ilvl w:val="0"/>
          <w:numId w:val="12"/>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Telephone Number:</w:t>
      </w:r>
      <w:r w:rsidRPr="00C61F0C">
        <w:rPr>
          <w:rFonts w:asciiTheme="minorHAnsi" w:eastAsia="Times New Roman" w:hAnsiTheme="minorHAnsi" w:cstheme="minorHAnsi"/>
          <w:sz w:val="24"/>
          <w:szCs w:val="24"/>
        </w:rPr>
        <w:t xml:space="preserve"> [Insert your phone number]</w:t>
      </w:r>
    </w:p>
    <w:p w14:paraId="1254EB0E" w14:textId="77777777" w:rsidR="00C61F0C" w:rsidRPr="00C61F0C" w:rsidRDefault="00C61F0C" w:rsidP="00C61F0C">
      <w:pPr>
        <w:numPr>
          <w:ilvl w:val="0"/>
          <w:numId w:val="12"/>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Email Address:</w:t>
      </w:r>
      <w:r w:rsidRPr="00C61F0C">
        <w:rPr>
          <w:rFonts w:asciiTheme="minorHAnsi" w:eastAsia="Times New Roman" w:hAnsiTheme="minorHAnsi" w:cstheme="minorHAnsi"/>
          <w:sz w:val="24"/>
          <w:szCs w:val="24"/>
        </w:rPr>
        <w:t xml:space="preserve"> [Insert your email address]</w:t>
      </w:r>
    </w:p>
    <w:p w14:paraId="71C97A5F" w14:textId="77777777" w:rsidR="001209C1" w:rsidRDefault="001209C1" w:rsidP="00C61F0C">
      <w:pPr>
        <w:spacing w:after="0" w:line="240" w:lineRule="auto"/>
        <w:rPr>
          <w:rFonts w:asciiTheme="minorHAnsi" w:eastAsia="Times New Roman" w:hAnsiTheme="minorHAnsi" w:cstheme="minorHAnsi"/>
          <w:b/>
          <w:bCs/>
          <w:sz w:val="30"/>
          <w:szCs w:val="30"/>
        </w:rPr>
      </w:pPr>
    </w:p>
    <w:p w14:paraId="0BCB1270" w14:textId="2F97E8C4" w:rsidR="00C61F0C" w:rsidRPr="00C61F0C" w:rsidRDefault="00C61F0C" w:rsidP="001209C1">
      <w:pPr>
        <w:spacing w:after="0" w:line="240" w:lineRule="auto"/>
        <w:ind w:firstLine="360"/>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2. About Your Complaint</w:t>
      </w:r>
    </w:p>
    <w:p w14:paraId="72D80052" w14:textId="77777777" w:rsidR="00C61F0C" w:rsidRPr="00C61F0C" w:rsidRDefault="00C61F0C" w:rsidP="00C61F0C">
      <w:pPr>
        <w:numPr>
          <w:ilvl w:val="0"/>
          <w:numId w:val="13"/>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Date of Incident:</w:t>
      </w:r>
      <w:r w:rsidRPr="00C61F0C">
        <w:rPr>
          <w:rFonts w:asciiTheme="minorHAnsi" w:eastAsia="Times New Roman" w:hAnsiTheme="minorHAnsi" w:cstheme="minorHAnsi"/>
          <w:sz w:val="24"/>
          <w:szCs w:val="24"/>
        </w:rPr>
        <w:t xml:space="preserve"> [Approximate date or timeframe of the data mishandling]</w:t>
      </w:r>
    </w:p>
    <w:p w14:paraId="639150E2" w14:textId="43F133A5" w:rsidR="00C61F0C" w:rsidRPr="00C61F0C" w:rsidRDefault="00C61F0C" w:rsidP="00C61F0C">
      <w:pPr>
        <w:numPr>
          <w:ilvl w:val="0"/>
          <w:numId w:val="13"/>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Date You Discovered It:</w:t>
      </w:r>
      <w:r w:rsidRPr="00C61F0C">
        <w:rPr>
          <w:rFonts w:asciiTheme="minorHAnsi" w:eastAsia="Times New Roman" w:hAnsiTheme="minorHAnsi" w:cstheme="minorHAnsi"/>
          <w:sz w:val="24"/>
          <w:szCs w:val="24"/>
        </w:rPr>
        <w:t xml:space="preserve"> [Date you first noticed the issue] </w:t>
      </w:r>
    </w:p>
    <w:p w14:paraId="190A2D52" w14:textId="77777777" w:rsidR="001209C1" w:rsidRDefault="001209C1" w:rsidP="00C61F0C">
      <w:pPr>
        <w:spacing w:after="0" w:line="240" w:lineRule="auto"/>
        <w:rPr>
          <w:rFonts w:asciiTheme="minorHAnsi" w:eastAsia="Times New Roman" w:hAnsiTheme="minorHAnsi" w:cstheme="minorHAnsi"/>
          <w:b/>
          <w:bCs/>
          <w:sz w:val="24"/>
          <w:szCs w:val="24"/>
        </w:rPr>
      </w:pPr>
    </w:p>
    <w:p w14:paraId="58D8DB1F" w14:textId="7E860791" w:rsidR="00C61F0C" w:rsidRDefault="00C61F0C" w:rsidP="00775DFB">
      <w:pPr>
        <w:spacing w:after="0" w:line="240" w:lineRule="auto"/>
        <w:ind w:left="720"/>
        <w:rPr>
          <w:rFonts w:asciiTheme="minorHAnsi" w:eastAsia="Times New Roman" w:hAnsiTheme="minorHAnsi" w:cstheme="minorHAnsi"/>
          <w:b/>
          <w:bCs/>
          <w:sz w:val="24"/>
          <w:szCs w:val="24"/>
        </w:rPr>
      </w:pPr>
      <w:r w:rsidRPr="00C61F0C">
        <w:rPr>
          <w:rFonts w:asciiTheme="minorHAnsi" w:eastAsia="Times New Roman" w:hAnsiTheme="minorHAnsi" w:cstheme="minorHAnsi"/>
          <w:b/>
          <w:bCs/>
          <w:sz w:val="24"/>
          <w:szCs w:val="24"/>
        </w:rPr>
        <w:t xml:space="preserve">Nature of Complaint </w:t>
      </w:r>
    </w:p>
    <w:p w14:paraId="6D9639C9" w14:textId="77777777" w:rsidR="001210CF" w:rsidRDefault="001210CF" w:rsidP="00775DFB">
      <w:pPr>
        <w:spacing w:after="0" w:line="240" w:lineRule="auto"/>
        <w:ind w:left="720"/>
        <w:rPr>
          <w:rFonts w:asciiTheme="minorHAnsi" w:eastAsia="Times New Roman" w:hAnsiTheme="minorHAnsi" w:cstheme="minorHAnsi"/>
          <w:b/>
          <w:bCs/>
          <w:sz w:val="24"/>
          <w:szCs w:val="24"/>
        </w:rPr>
      </w:pPr>
    </w:p>
    <w:p w14:paraId="574DC3E3" w14:textId="77777777" w:rsidR="001210CF" w:rsidRDefault="001210CF" w:rsidP="00775DFB">
      <w:pPr>
        <w:spacing w:after="0" w:line="240" w:lineRule="auto"/>
        <w:ind w:left="720"/>
        <w:rPr>
          <w:rFonts w:asciiTheme="minorHAnsi" w:eastAsia="Times New Roman" w:hAnsiTheme="minorHAnsi" w:cstheme="minorHAnsi"/>
          <w:sz w:val="24"/>
          <w:szCs w:val="24"/>
        </w:rPr>
      </w:pPr>
    </w:p>
    <w:p w14:paraId="1167FDFA" w14:textId="77777777" w:rsidR="00775DFB" w:rsidRDefault="00775DFB" w:rsidP="00775DFB">
      <w:pPr>
        <w:spacing w:after="0" w:line="240" w:lineRule="auto"/>
        <w:ind w:left="720"/>
        <w:rPr>
          <w:rFonts w:asciiTheme="minorHAnsi" w:eastAsia="Times New Roman" w:hAnsiTheme="minorHAnsi" w:cstheme="minorHAnsi"/>
          <w:sz w:val="24"/>
          <w:szCs w:val="24"/>
        </w:rPr>
      </w:pPr>
    </w:p>
    <w:p w14:paraId="74684F4A" w14:textId="77777777" w:rsidR="001C65C2" w:rsidRPr="00C61F0C" w:rsidRDefault="001C65C2" w:rsidP="00775DFB">
      <w:pPr>
        <w:spacing w:after="0" w:line="240" w:lineRule="auto"/>
        <w:ind w:left="720"/>
        <w:rPr>
          <w:rFonts w:asciiTheme="minorHAnsi" w:eastAsia="Times New Roman" w:hAnsiTheme="minorHAnsi" w:cstheme="minorHAnsi"/>
          <w:sz w:val="24"/>
          <w:szCs w:val="24"/>
        </w:rPr>
      </w:pPr>
    </w:p>
    <w:p w14:paraId="125B191E" w14:textId="77777777" w:rsidR="00C61F0C" w:rsidRPr="00C61F0C" w:rsidRDefault="00C61F0C" w:rsidP="00775DFB">
      <w:pPr>
        <w:spacing w:after="0" w:line="240" w:lineRule="auto"/>
        <w:ind w:firstLine="720"/>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3. Description of Complaint</w:t>
      </w:r>
    </w:p>
    <w:p w14:paraId="4BDF5A1B" w14:textId="32BCB931" w:rsidR="00C61F0C" w:rsidRPr="00C61F0C" w:rsidRDefault="00C61F0C" w:rsidP="00775DFB">
      <w:pPr>
        <w:spacing w:after="0" w:line="240" w:lineRule="auto"/>
        <w:ind w:left="720"/>
        <w:rPr>
          <w:rFonts w:asciiTheme="minorHAnsi" w:eastAsia="Times New Roman" w:hAnsiTheme="minorHAnsi" w:cstheme="minorHAnsi"/>
          <w:sz w:val="24"/>
          <w:szCs w:val="24"/>
        </w:rPr>
      </w:pPr>
      <w:r w:rsidRPr="00C61F0C">
        <w:rPr>
          <w:rFonts w:asciiTheme="minorHAnsi" w:eastAsia="Times New Roman" w:hAnsiTheme="minorHAnsi" w:cstheme="minorHAnsi"/>
          <w:sz w:val="24"/>
          <w:szCs w:val="24"/>
        </w:rPr>
        <w:t xml:space="preserve">Please describe clearly and simply what happened. Include any relevant names, communications, and the specific details of how you believe your personal data was mishandled. </w:t>
      </w:r>
    </w:p>
    <w:p w14:paraId="232CCE93" w14:textId="77777777" w:rsidR="00775DFB" w:rsidRDefault="00775DFB" w:rsidP="00775DFB">
      <w:pPr>
        <w:spacing w:after="0" w:line="240" w:lineRule="auto"/>
        <w:ind w:left="720"/>
        <w:rPr>
          <w:rFonts w:asciiTheme="minorHAnsi" w:eastAsia="Times New Roman" w:hAnsiTheme="minorHAnsi" w:cstheme="minorHAnsi"/>
          <w:sz w:val="24"/>
          <w:szCs w:val="24"/>
        </w:rPr>
      </w:pPr>
    </w:p>
    <w:p w14:paraId="4FD26207" w14:textId="77777777" w:rsidR="00834C5E" w:rsidRDefault="00834C5E" w:rsidP="00775DFB">
      <w:pPr>
        <w:spacing w:after="0" w:line="240" w:lineRule="auto"/>
        <w:ind w:left="720"/>
        <w:rPr>
          <w:rFonts w:asciiTheme="minorHAnsi" w:eastAsia="Times New Roman" w:hAnsiTheme="minorHAnsi" w:cstheme="minorHAnsi"/>
          <w:sz w:val="24"/>
          <w:szCs w:val="24"/>
        </w:rPr>
      </w:pPr>
    </w:p>
    <w:p w14:paraId="19EC5743" w14:textId="77777777" w:rsidR="00834C5E" w:rsidRDefault="00834C5E" w:rsidP="00775DFB">
      <w:pPr>
        <w:spacing w:after="0" w:line="240" w:lineRule="auto"/>
        <w:ind w:left="720"/>
        <w:rPr>
          <w:rFonts w:asciiTheme="minorHAnsi" w:eastAsia="Times New Roman" w:hAnsiTheme="minorHAnsi" w:cstheme="minorHAnsi"/>
          <w:sz w:val="24"/>
          <w:szCs w:val="24"/>
        </w:rPr>
      </w:pPr>
    </w:p>
    <w:p w14:paraId="13B80B0C" w14:textId="77777777" w:rsidR="00834C5E" w:rsidRDefault="00834C5E" w:rsidP="00775DFB">
      <w:pPr>
        <w:spacing w:after="0" w:line="240" w:lineRule="auto"/>
        <w:ind w:left="720"/>
        <w:rPr>
          <w:rFonts w:asciiTheme="minorHAnsi" w:eastAsia="Times New Roman" w:hAnsiTheme="minorHAnsi" w:cstheme="minorHAnsi"/>
          <w:sz w:val="24"/>
          <w:szCs w:val="24"/>
        </w:rPr>
      </w:pPr>
    </w:p>
    <w:p w14:paraId="284959A3" w14:textId="77777777" w:rsidR="00834C5E" w:rsidRPr="00C61F0C" w:rsidRDefault="00834C5E" w:rsidP="00775DFB">
      <w:pPr>
        <w:spacing w:after="0" w:line="240" w:lineRule="auto"/>
        <w:ind w:left="720"/>
        <w:rPr>
          <w:rFonts w:asciiTheme="minorHAnsi" w:eastAsia="Times New Roman" w:hAnsiTheme="minorHAnsi" w:cstheme="minorHAnsi"/>
          <w:sz w:val="24"/>
          <w:szCs w:val="24"/>
        </w:rPr>
      </w:pPr>
    </w:p>
    <w:p w14:paraId="4DF2F32B" w14:textId="77777777" w:rsidR="00C61F0C" w:rsidRPr="00C61F0C" w:rsidRDefault="00C61F0C" w:rsidP="0050090D">
      <w:pPr>
        <w:spacing w:after="0" w:line="240" w:lineRule="auto"/>
        <w:ind w:firstLine="360"/>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4. Impact and Evidence</w:t>
      </w:r>
    </w:p>
    <w:p w14:paraId="7C678652" w14:textId="77777777" w:rsidR="00C61F0C" w:rsidRDefault="00C61F0C" w:rsidP="00C61F0C">
      <w:pPr>
        <w:numPr>
          <w:ilvl w:val="0"/>
          <w:numId w:val="15"/>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How has this affected you?</w:t>
      </w:r>
      <w:r w:rsidRPr="00C61F0C">
        <w:rPr>
          <w:rFonts w:asciiTheme="minorHAnsi" w:eastAsia="Times New Roman" w:hAnsiTheme="minorHAnsi" w:cstheme="minorHAnsi"/>
          <w:sz w:val="24"/>
          <w:szCs w:val="24"/>
        </w:rPr>
        <w:t xml:space="preserve"> [Explain any harm, distress, or inconvenience caused by this breach]</w:t>
      </w:r>
    </w:p>
    <w:p w14:paraId="2EC31E85" w14:textId="77777777" w:rsidR="00834C5E" w:rsidRDefault="00834C5E" w:rsidP="00834C5E">
      <w:pPr>
        <w:spacing w:after="0" w:line="240" w:lineRule="auto"/>
        <w:ind w:left="720"/>
        <w:rPr>
          <w:rFonts w:asciiTheme="minorHAnsi" w:eastAsia="Times New Roman" w:hAnsiTheme="minorHAnsi" w:cstheme="minorHAnsi"/>
          <w:sz w:val="24"/>
          <w:szCs w:val="24"/>
        </w:rPr>
      </w:pPr>
    </w:p>
    <w:p w14:paraId="2EF2861D" w14:textId="77777777" w:rsidR="00D07712" w:rsidRDefault="00D07712" w:rsidP="00834C5E">
      <w:pPr>
        <w:spacing w:after="0" w:line="240" w:lineRule="auto"/>
        <w:ind w:left="720"/>
        <w:rPr>
          <w:rFonts w:asciiTheme="minorHAnsi" w:eastAsia="Times New Roman" w:hAnsiTheme="minorHAnsi" w:cstheme="minorHAnsi"/>
          <w:sz w:val="24"/>
          <w:szCs w:val="24"/>
        </w:rPr>
      </w:pPr>
    </w:p>
    <w:p w14:paraId="7E4E6C16" w14:textId="77777777" w:rsidR="005C25AF" w:rsidRDefault="005C25AF" w:rsidP="00834C5E">
      <w:pPr>
        <w:spacing w:after="0" w:line="240" w:lineRule="auto"/>
        <w:ind w:left="720"/>
        <w:rPr>
          <w:rFonts w:asciiTheme="minorHAnsi" w:eastAsia="Times New Roman" w:hAnsiTheme="minorHAnsi" w:cstheme="minorHAnsi"/>
          <w:sz w:val="24"/>
          <w:szCs w:val="24"/>
        </w:rPr>
      </w:pPr>
    </w:p>
    <w:p w14:paraId="5EDDCE8A" w14:textId="77777777" w:rsidR="00D07712" w:rsidRPr="00C61F0C" w:rsidRDefault="00D07712" w:rsidP="00834C5E">
      <w:pPr>
        <w:spacing w:after="0" w:line="240" w:lineRule="auto"/>
        <w:ind w:left="720"/>
        <w:rPr>
          <w:rFonts w:asciiTheme="minorHAnsi" w:eastAsia="Times New Roman" w:hAnsiTheme="minorHAnsi" w:cstheme="minorHAnsi"/>
          <w:sz w:val="24"/>
          <w:szCs w:val="24"/>
        </w:rPr>
      </w:pPr>
    </w:p>
    <w:p w14:paraId="2A98DF7E" w14:textId="0D1DEDB4" w:rsidR="00C61F0C" w:rsidRPr="00C61F0C" w:rsidRDefault="00C61F0C" w:rsidP="00C61F0C">
      <w:pPr>
        <w:numPr>
          <w:ilvl w:val="0"/>
          <w:numId w:val="15"/>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Do you have supporting evidence attached?</w:t>
      </w:r>
      <w:r w:rsidRPr="00C61F0C">
        <w:rPr>
          <w:rFonts w:asciiTheme="minorHAnsi" w:eastAsia="Times New Roman" w:hAnsiTheme="minorHAnsi" w:cstheme="minorHAnsi"/>
          <w:sz w:val="24"/>
          <w:szCs w:val="24"/>
        </w:rPr>
        <w:t xml:space="preserve"> [Yes/No] (e.g., copies of emails, screenshots, or letters) </w:t>
      </w:r>
    </w:p>
    <w:p w14:paraId="656D1D04" w14:textId="77777777" w:rsidR="0043505C" w:rsidRDefault="0043505C" w:rsidP="00C61F0C">
      <w:pPr>
        <w:spacing w:after="0" w:line="240" w:lineRule="auto"/>
        <w:rPr>
          <w:rFonts w:asciiTheme="minorHAnsi" w:eastAsia="Times New Roman" w:hAnsiTheme="minorHAnsi" w:cstheme="minorHAnsi"/>
          <w:b/>
          <w:bCs/>
          <w:sz w:val="30"/>
          <w:szCs w:val="30"/>
        </w:rPr>
      </w:pPr>
    </w:p>
    <w:p w14:paraId="2F877F25" w14:textId="77777777" w:rsidR="001C65C2" w:rsidRDefault="001C65C2" w:rsidP="00C61F0C">
      <w:pPr>
        <w:spacing w:after="0" w:line="240" w:lineRule="auto"/>
        <w:rPr>
          <w:rFonts w:asciiTheme="minorHAnsi" w:eastAsia="Times New Roman" w:hAnsiTheme="minorHAnsi" w:cstheme="minorHAnsi"/>
          <w:b/>
          <w:bCs/>
          <w:sz w:val="30"/>
          <w:szCs w:val="30"/>
        </w:rPr>
      </w:pPr>
    </w:p>
    <w:p w14:paraId="5D8BC206" w14:textId="77777777" w:rsidR="003F27AA" w:rsidRDefault="003F27AA" w:rsidP="00C61F0C">
      <w:pPr>
        <w:spacing w:after="0" w:line="240" w:lineRule="auto"/>
        <w:rPr>
          <w:rFonts w:asciiTheme="minorHAnsi" w:eastAsia="Times New Roman" w:hAnsiTheme="minorHAnsi" w:cstheme="minorHAnsi"/>
          <w:b/>
          <w:bCs/>
          <w:sz w:val="30"/>
          <w:szCs w:val="30"/>
        </w:rPr>
      </w:pPr>
    </w:p>
    <w:p w14:paraId="5A61ADE4" w14:textId="77777777" w:rsidR="003F27AA" w:rsidRDefault="003F27AA" w:rsidP="00C61F0C">
      <w:pPr>
        <w:spacing w:after="0" w:line="240" w:lineRule="auto"/>
        <w:rPr>
          <w:rFonts w:asciiTheme="minorHAnsi" w:eastAsia="Times New Roman" w:hAnsiTheme="minorHAnsi" w:cstheme="minorHAnsi"/>
          <w:b/>
          <w:bCs/>
          <w:sz w:val="30"/>
          <w:szCs w:val="30"/>
        </w:rPr>
      </w:pPr>
    </w:p>
    <w:p w14:paraId="1C849790" w14:textId="77777777" w:rsidR="003F27AA" w:rsidRDefault="003F27AA" w:rsidP="00C61F0C">
      <w:pPr>
        <w:spacing w:after="0" w:line="240" w:lineRule="auto"/>
        <w:rPr>
          <w:rFonts w:asciiTheme="minorHAnsi" w:eastAsia="Times New Roman" w:hAnsiTheme="minorHAnsi" w:cstheme="minorHAnsi"/>
          <w:b/>
          <w:bCs/>
          <w:sz w:val="30"/>
          <w:szCs w:val="30"/>
        </w:rPr>
      </w:pPr>
    </w:p>
    <w:p w14:paraId="45C2A73C" w14:textId="2B9099E8" w:rsidR="00C61F0C" w:rsidRPr="00C61F0C" w:rsidRDefault="00C61F0C" w:rsidP="0043505C">
      <w:pPr>
        <w:spacing w:after="0" w:line="240" w:lineRule="auto"/>
        <w:ind w:firstLine="360"/>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5. Desired Outcome</w:t>
      </w:r>
    </w:p>
    <w:p w14:paraId="5796870E" w14:textId="6ADC0763" w:rsidR="00C61F0C" w:rsidRPr="00C61F0C" w:rsidRDefault="00C61F0C" w:rsidP="0043505C">
      <w:pPr>
        <w:spacing w:after="0" w:line="240" w:lineRule="auto"/>
        <w:ind w:left="360"/>
        <w:rPr>
          <w:rFonts w:asciiTheme="minorHAnsi" w:eastAsia="Times New Roman" w:hAnsiTheme="minorHAnsi" w:cstheme="minorHAnsi"/>
          <w:sz w:val="24"/>
          <w:szCs w:val="24"/>
        </w:rPr>
      </w:pPr>
      <w:r w:rsidRPr="00C61F0C">
        <w:rPr>
          <w:rFonts w:asciiTheme="minorHAnsi" w:eastAsia="Times New Roman" w:hAnsiTheme="minorHAnsi" w:cstheme="minorHAnsi"/>
          <w:sz w:val="24"/>
          <w:szCs w:val="24"/>
        </w:rPr>
        <w:t xml:space="preserve">What would you like the organisation to do to resolve this issue? (e.g., delete data, issue an apology, provide an explanation, or guarantee future compliance) </w:t>
      </w:r>
    </w:p>
    <w:p w14:paraId="1D8D4477" w14:textId="77777777" w:rsidR="0043505C" w:rsidRDefault="0043505C" w:rsidP="0043505C">
      <w:pPr>
        <w:spacing w:after="0" w:line="240" w:lineRule="auto"/>
        <w:ind w:firstLine="360"/>
        <w:rPr>
          <w:rFonts w:asciiTheme="minorHAnsi" w:eastAsia="Times New Roman" w:hAnsiTheme="minorHAnsi" w:cstheme="minorHAnsi"/>
          <w:b/>
          <w:bCs/>
          <w:sz w:val="30"/>
          <w:szCs w:val="30"/>
        </w:rPr>
      </w:pPr>
    </w:p>
    <w:p w14:paraId="7FEFFF68" w14:textId="77777777" w:rsidR="005C25AF" w:rsidRDefault="005C25AF" w:rsidP="0043505C">
      <w:pPr>
        <w:spacing w:after="0" w:line="240" w:lineRule="auto"/>
        <w:ind w:firstLine="360"/>
        <w:rPr>
          <w:rFonts w:asciiTheme="minorHAnsi" w:eastAsia="Times New Roman" w:hAnsiTheme="minorHAnsi" w:cstheme="minorHAnsi"/>
          <w:b/>
          <w:bCs/>
          <w:sz w:val="30"/>
          <w:szCs w:val="30"/>
        </w:rPr>
      </w:pPr>
    </w:p>
    <w:p w14:paraId="18B232B6" w14:textId="77777777" w:rsidR="005C25AF" w:rsidRDefault="005C25AF" w:rsidP="0043505C">
      <w:pPr>
        <w:spacing w:after="0" w:line="240" w:lineRule="auto"/>
        <w:ind w:firstLine="360"/>
        <w:rPr>
          <w:rFonts w:asciiTheme="minorHAnsi" w:eastAsia="Times New Roman" w:hAnsiTheme="minorHAnsi" w:cstheme="minorHAnsi"/>
          <w:b/>
          <w:bCs/>
          <w:sz w:val="30"/>
          <w:szCs w:val="30"/>
        </w:rPr>
      </w:pPr>
    </w:p>
    <w:p w14:paraId="4A4ADD67" w14:textId="18A8C4A9" w:rsidR="00C61F0C" w:rsidRPr="00C61F0C" w:rsidRDefault="00C61F0C" w:rsidP="0043505C">
      <w:pPr>
        <w:spacing w:after="0" w:line="240" w:lineRule="auto"/>
        <w:ind w:firstLine="360"/>
        <w:rPr>
          <w:rFonts w:asciiTheme="minorHAnsi" w:eastAsia="Times New Roman" w:hAnsiTheme="minorHAnsi" w:cstheme="minorHAnsi"/>
          <w:b/>
          <w:bCs/>
          <w:sz w:val="30"/>
          <w:szCs w:val="30"/>
        </w:rPr>
      </w:pPr>
      <w:r w:rsidRPr="00C61F0C">
        <w:rPr>
          <w:rFonts w:asciiTheme="minorHAnsi" w:eastAsia="Times New Roman" w:hAnsiTheme="minorHAnsi" w:cstheme="minorHAnsi"/>
          <w:b/>
          <w:bCs/>
          <w:sz w:val="30"/>
          <w:szCs w:val="30"/>
        </w:rPr>
        <w:t>6. Declaration</w:t>
      </w:r>
    </w:p>
    <w:p w14:paraId="351C9CBF" w14:textId="02733444" w:rsidR="00C61F0C" w:rsidRPr="00C61F0C" w:rsidRDefault="00C61F0C" w:rsidP="00C61F0C">
      <w:p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i/>
          <w:iCs/>
          <w:sz w:val="24"/>
          <w:szCs w:val="24"/>
        </w:rPr>
        <w:t>I confirm that the information provided is accurate, to the best of my knowledge, and I consent to the organisation processing my personal data for the purpose of handling my complaint.</w:t>
      </w:r>
      <w:r w:rsidRPr="00C61F0C">
        <w:rPr>
          <w:rFonts w:asciiTheme="minorHAnsi" w:eastAsia="Times New Roman" w:hAnsiTheme="minorHAnsi" w:cstheme="minorHAnsi"/>
          <w:sz w:val="24"/>
          <w:szCs w:val="24"/>
        </w:rPr>
        <w:t xml:space="preserve"> </w:t>
      </w:r>
    </w:p>
    <w:p w14:paraId="25B62D8B" w14:textId="77777777" w:rsidR="00C61F0C" w:rsidRDefault="00C61F0C" w:rsidP="00C61F0C">
      <w:pPr>
        <w:numPr>
          <w:ilvl w:val="0"/>
          <w:numId w:val="17"/>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Signed:</w:t>
      </w:r>
      <w:r w:rsidRPr="00C61F0C">
        <w:rPr>
          <w:rFonts w:asciiTheme="minorHAnsi" w:eastAsia="Times New Roman" w:hAnsiTheme="minorHAnsi" w:cstheme="minorHAnsi"/>
          <w:sz w:val="24"/>
          <w:szCs w:val="24"/>
        </w:rPr>
        <w:t xml:space="preserve"> [Your Signature if printing / Your Name if emailing]</w:t>
      </w:r>
    </w:p>
    <w:p w14:paraId="0EA1B0EB" w14:textId="77777777" w:rsidR="001C65C2" w:rsidRPr="00C61F0C" w:rsidRDefault="001C65C2" w:rsidP="001C65C2">
      <w:pPr>
        <w:spacing w:after="0" w:line="240" w:lineRule="auto"/>
        <w:ind w:left="720"/>
        <w:rPr>
          <w:rFonts w:asciiTheme="minorHAnsi" w:eastAsia="Times New Roman" w:hAnsiTheme="minorHAnsi" w:cstheme="minorHAnsi"/>
          <w:sz w:val="24"/>
          <w:szCs w:val="24"/>
        </w:rPr>
      </w:pPr>
    </w:p>
    <w:p w14:paraId="58FE0563" w14:textId="3B37C8B5" w:rsidR="00C61F0C" w:rsidRPr="00C61F0C" w:rsidRDefault="00C61F0C" w:rsidP="00C61F0C">
      <w:pPr>
        <w:numPr>
          <w:ilvl w:val="0"/>
          <w:numId w:val="17"/>
        </w:numPr>
        <w:spacing w:after="0" w:line="240" w:lineRule="auto"/>
        <w:rPr>
          <w:rFonts w:asciiTheme="minorHAnsi" w:eastAsia="Times New Roman" w:hAnsiTheme="minorHAnsi" w:cstheme="minorHAnsi"/>
          <w:sz w:val="24"/>
          <w:szCs w:val="24"/>
        </w:rPr>
      </w:pPr>
      <w:r w:rsidRPr="00C61F0C">
        <w:rPr>
          <w:rFonts w:asciiTheme="minorHAnsi" w:eastAsia="Times New Roman" w:hAnsiTheme="minorHAnsi" w:cstheme="minorHAnsi"/>
          <w:b/>
          <w:bCs/>
          <w:sz w:val="24"/>
          <w:szCs w:val="24"/>
        </w:rPr>
        <w:t>Date:</w:t>
      </w:r>
      <w:r w:rsidRPr="00C61F0C">
        <w:rPr>
          <w:rFonts w:asciiTheme="minorHAnsi" w:eastAsia="Times New Roman" w:hAnsiTheme="minorHAnsi" w:cstheme="minorHAnsi"/>
          <w:sz w:val="24"/>
          <w:szCs w:val="24"/>
        </w:rPr>
        <w:t xml:space="preserve"> [Today's Date] </w:t>
      </w:r>
    </w:p>
    <w:p w14:paraId="1A11CBA3" w14:textId="77777777" w:rsidR="00C61F0C" w:rsidRPr="00C61F0C" w:rsidRDefault="00C61F0C">
      <w:pPr>
        <w:jc w:val="both"/>
        <w:rPr>
          <w:rFonts w:asciiTheme="minorHAnsi" w:hAnsiTheme="minorHAnsi" w:cstheme="minorHAnsi"/>
          <w:sz w:val="24"/>
          <w:szCs w:val="24"/>
        </w:rPr>
      </w:pPr>
    </w:p>
    <w:sectPr w:rsidR="00C61F0C" w:rsidRPr="00C61F0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8AAA" w14:textId="77777777" w:rsidR="00E77FC1" w:rsidRDefault="00E77FC1">
      <w:pPr>
        <w:spacing w:after="0" w:line="240" w:lineRule="auto"/>
      </w:pPr>
      <w:r>
        <w:separator/>
      </w:r>
    </w:p>
  </w:endnote>
  <w:endnote w:type="continuationSeparator" w:id="0">
    <w:p w14:paraId="708330AD" w14:textId="77777777" w:rsidR="00E77FC1" w:rsidRDefault="00E77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T Std 45 Light">
    <w:altName w:val="Times New Roman"/>
    <w:charset w:val="00"/>
    <w:family w:val="auto"/>
    <w:pitch w:val="variable"/>
    <w:sig w:usb0="A00002FF" w:usb1="5000205B" w:usb2="00000002" w:usb3="00000000" w:csb0="00000007"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C164"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F1DE" w14:textId="77777777" w:rsidR="00BA3EBA" w:rsidRDefault="00D70EA1">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C19ED">
      <w:rPr>
        <w:noProof/>
        <w:color w:val="000000"/>
      </w:rPr>
      <w:t>1</w:t>
    </w:r>
    <w:r>
      <w:rPr>
        <w:color w:val="000000"/>
      </w:rPr>
      <w:fldChar w:fldCharType="end"/>
    </w:r>
  </w:p>
  <w:p w14:paraId="3BC0A618"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082E"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9108A" w14:textId="77777777" w:rsidR="00E77FC1" w:rsidRDefault="00E77FC1">
      <w:pPr>
        <w:spacing w:after="0" w:line="240" w:lineRule="auto"/>
      </w:pPr>
      <w:r>
        <w:separator/>
      </w:r>
    </w:p>
  </w:footnote>
  <w:footnote w:type="continuationSeparator" w:id="0">
    <w:p w14:paraId="1D68A569" w14:textId="77777777" w:rsidR="00E77FC1" w:rsidRDefault="00E77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9144"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11A6"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B2E4" w14:textId="77777777" w:rsidR="00BA3EBA" w:rsidRDefault="00BA3EB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0.8pt" o:bullet="t">
        <v:imagedata r:id="rId1" o:title=""/>
      </v:shape>
    </w:pict>
  </w:numPicBullet>
  <w:abstractNum w:abstractNumId="0" w15:restartNumberingAfterBreak="0">
    <w:nsid w:val="0000000B"/>
    <w:multiLevelType w:val="hybridMultilevel"/>
    <w:tmpl w:val="0000000B"/>
    <w:lvl w:ilvl="0" w:tplc="6FB2A2F0">
      <w:start w:val="1"/>
      <w:numFmt w:val="bullet"/>
      <w:lvlText w:val=""/>
      <w:lvlPicBulletId w:val="0"/>
      <w:lvlJc w:val="left"/>
      <w:pPr>
        <w:ind w:left="720" w:hanging="360"/>
      </w:pPr>
      <w:rPr>
        <w:rFonts w:ascii="Symbol" w:hAnsi="Symbol"/>
        <w:sz w:val="25"/>
      </w:rPr>
    </w:lvl>
    <w:lvl w:ilvl="1" w:tplc="496885F6">
      <w:start w:val="1"/>
      <w:numFmt w:val="bullet"/>
      <w:lvlText w:val="o"/>
      <w:lvlJc w:val="left"/>
      <w:pPr>
        <w:tabs>
          <w:tab w:val="num" w:pos="1440"/>
        </w:tabs>
        <w:ind w:left="1440" w:hanging="360"/>
      </w:pPr>
      <w:rPr>
        <w:rFonts w:ascii="Courier New" w:hAnsi="Courier New"/>
      </w:rPr>
    </w:lvl>
    <w:lvl w:ilvl="2" w:tplc="B6960678">
      <w:start w:val="1"/>
      <w:numFmt w:val="bullet"/>
      <w:lvlText w:val=""/>
      <w:lvlJc w:val="left"/>
      <w:pPr>
        <w:tabs>
          <w:tab w:val="num" w:pos="2160"/>
        </w:tabs>
        <w:ind w:left="2160" w:hanging="360"/>
      </w:pPr>
      <w:rPr>
        <w:rFonts w:ascii="Wingdings" w:hAnsi="Wingdings"/>
      </w:rPr>
    </w:lvl>
    <w:lvl w:ilvl="3" w:tplc="A6348EE8">
      <w:start w:val="1"/>
      <w:numFmt w:val="bullet"/>
      <w:lvlText w:val=""/>
      <w:lvlJc w:val="left"/>
      <w:pPr>
        <w:tabs>
          <w:tab w:val="num" w:pos="2880"/>
        </w:tabs>
        <w:ind w:left="2880" w:hanging="360"/>
      </w:pPr>
      <w:rPr>
        <w:rFonts w:ascii="Symbol" w:hAnsi="Symbol"/>
      </w:rPr>
    </w:lvl>
    <w:lvl w:ilvl="4" w:tplc="F56E47A6">
      <w:start w:val="1"/>
      <w:numFmt w:val="bullet"/>
      <w:lvlText w:val="o"/>
      <w:lvlJc w:val="left"/>
      <w:pPr>
        <w:tabs>
          <w:tab w:val="num" w:pos="3600"/>
        </w:tabs>
        <w:ind w:left="3600" w:hanging="360"/>
      </w:pPr>
      <w:rPr>
        <w:rFonts w:ascii="Courier New" w:hAnsi="Courier New"/>
      </w:rPr>
    </w:lvl>
    <w:lvl w:ilvl="5" w:tplc="244CB97A">
      <w:start w:val="1"/>
      <w:numFmt w:val="bullet"/>
      <w:lvlText w:val=""/>
      <w:lvlJc w:val="left"/>
      <w:pPr>
        <w:tabs>
          <w:tab w:val="num" w:pos="4320"/>
        </w:tabs>
        <w:ind w:left="4320" w:hanging="360"/>
      </w:pPr>
      <w:rPr>
        <w:rFonts w:ascii="Wingdings" w:hAnsi="Wingdings"/>
      </w:rPr>
    </w:lvl>
    <w:lvl w:ilvl="6" w:tplc="302EA44E">
      <w:start w:val="1"/>
      <w:numFmt w:val="bullet"/>
      <w:lvlText w:val=""/>
      <w:lvlJc w:val="left"/>
      <w:pPr>
        <w:tabs>
          <w:tab w:val="num" w:pos="5040"/>
        </w:tabs>
        <w:ind w:left="5040" w:hanging="360"/>
      </w:pPr>
      <w:rPr>
        <w:rFonts w:ascii="Symbol" w:hAnsi="Symbol"/>
      </w:rPr>
    </w:lvl>
    <w:lvl w:ilvl="7" w:tplc="F6B89B7E">
      <w:start w:val="1"/>
      <w:numFmt w:val="bullet"/>
      <w:lvlText w:val="o"/>
      <w:lvlJc w:val="left"/>
      <w:pPr>
        <w:tabs>
          <w:tab w:val="num" w:pos="5760"/>
        </w:tabs>
        <w:ind w:left="5760" w:hanging="360"/>
      </w:pPr>
      <w:rPr>
        <w:rFonts w:ascii="Courier New" w:hAnsi="Courier New"/>
      </w:rPr>
    </w:lvl>
    <w:lvl w:ilvl="8" w:tplc="E2300CD4">
      <w:start w:val="1"/>
      <w:numFmt w:val="bullet"/>
      <w:lvlText w:val=""/>
      <w:lvlJc w:val="left"/>
      <w:pPr>
        <w:tabs>
          <w:tab w:val="num" w:pos="6480"/>
        </w:tabs>
        <w:ind w:left="6480" w:hanging="360"/>
      </w:pPr>
      <w:rPr>
        <w:rFonts w:ascii="Wingdings" w:hAnsi="Wingdings"/>
      </w:rPr>
    </w:lvl>
  </w:abstractNum>
  <w:abstractNum w:abstractNumId="1" w15:restartNumberingAfterBreak="0">
    <w:nsid w:val="00000015"/>
    <w:multiLevelType w:val="hybridMultilevel"/>
    <w:tmpl w:val="00000015"/>
    <w:lvl w:ilvl="0" w:tplc="7F7633C6">
      <w:start w:val="1"/>
      <w:numFmt w:val="bullet"/>
      <w:lvlText w:val=""/>
      <w:lvlPicBulletId w:val="0"/>
      <w:lvlJc w:val="left"/>
      <w:pPr>
        <w:ind w:left="720" w:hanging="360"/>
      </w:pPr>
      <w:rPr>
        <w:rFonts w:ascii="Symbol" w:hAnsi="Symbol"/>
        <w:sz w:val="25"/>
      </w:rPr>
    </w:lvl>
    <w:lvl w:ilvl="1" w:tplc="8160E218">
      <w:start w:val="1"/>
      <w:numFmt w:val="bullet"/>
      <w:lvlText w:val="o"/>
      <w:lvlJc w:val="left"/>
      <w:pPr>
        <w:tabs>
          <w:tab w:val="num" w:pos="1440"/>
        </w:tabs>
        <w:ind w:left="1440" w:hanging="360"/>
      </w:pPr>
      <w:rPr>
        <w:rFonts w:ascii="Courier New" w:hAnsi="Courier New"/>
      </w:rPr>
    </w:lvl>
    <w:lvl w:ilvl="2" w:tplc="63E481BE">
      <w:start w:val="1"/>
      <w:numFmt w:val="bullet"/>
      <w:lvlText w:val=""/>
      <w:lvlJc w:val="left"/>
      <w:pPr>
        <w:tabs>
          <w:tab w:val="num" w:pos="2160"/>
        </w:tabs>
        <w:ind w:left="2160" w:hanging="360"/>
      </w:pPr>
      <w:rPr>
        <w:rFonts w:ascii="Wingdings" w:hAnsi="Wingdings"/>
      </w:rPr>
    </w:lvl>
    <w:lvl w:ilvl="3" w:tplc="FAD2D472">
      <w:start w:val="1"/>
      <w:numFmt w:val="bullet"/>
      <w:lvlText w:val=""/>
      <w:lvlJc w:val="left"/>
      <w:pPr>
        <w:tabs>
          <w:tab w:val="num" w:pos="2880"/>
        </w:tabs>
        <w:ind w:left="2880" w:hanging="360"/>
      </w:pPr>
      <w:rPr>
        <w:rFonts w:ascii="Symbol" w:hAnsi="Symbol"/>
      </w:rPr>
    </w:lvl>
    <w:lvl w:ilvl="4" w:tplc="AD0E63AA">
      <w:start w:val="1"/>
      <w:numFmt w:val="bullet"/>
      <w:lvlText w:val="o"/>
      <w:lvlJc w:val="left"/>
      <w:pPr>
        <w:tabs>
          <w:tab w:val="num" w:pos="3600"/>
        </w:tabs>
        <w:ind w:left="3600" w:hanging="360"/>
      </w:pPr>
      <w:rPr>
        <w:rFonts w:ascii="Courier New" w:hAnsi="Courier New"/>
      </w:rPr>
    </w:lvl>
    <w:lvl w:ilvl="5" w:tplc="DB3E9A40">
      <w:start w:val="1"/>
      <w:numFmt w:val="bullet"/>
      <w:lvlText w:val=""/>
      <w:lvlJc w:val="left"/>
      <w:pPr>
        <w:tabs>
          <w:tab w:val="num" w:pos="4320"/>
        </w:tabs>
        <w:ind w:left="4320" w:hanging="360"/>
      </w:pPr>
      <w:rPr>
        <w:rFonts w:ascii="Wingdings" w:hAnsi="Wingdings"/>
      </w:rPr>
    </w:lvl>
    <w:lvl w:ilvl="6" w:tplc="1B168030">
      <w:start w:val="1"/>
      <w:numFmt w:val="bullet"/>
      <w:lvlText w:val=""/>
      <w:lvlJc w:val="left"/>
      <w:pPr>
        <w:tabs>
          <w:tab w:val="num" w:pos="5040"/>
        </w:tabs>
        <w:ind w:left="5040" w:hanging="360"/>
      </w:pPr>
      <w:rPr>
        <w:rFonts w:ascii="Symbol" w:hAnsi="Symbol"/>
      </w:rPr>
    </w:lvl>
    <w:lvl w:ilvl="7" w:tplc="2DD808EC">
      <w:start w:val="1"/>
      <w:numFmt w:val="bullet"/>
      <w:lvlText w:val="o"/>
      <w:lvlJc w:val="left"/>
      <w:pPr>
        <w:tabs>
          <w:tab w:val="num" w:pos="5760"/>
        </w:tabs>
        <w:ind w:left="5760" w:hanging="360"/>
      </w:pPr>
      <w:rPr>
        <w:rFonts w:ascii="Courier New" w:hAnsi="Courier New"/>
      </w:rPr>
    </w:lvl>
    <w:lvl w:ilvl="8" w:tplc="A364D3F0">
      <w:start w:val="1"/>
      <w:numFmt w:val="bullet"/>
      <w:lvlText w:val=""/>
      <w:lvlJc w:val="left"/>
      <w:pPr>
        <w:tabs>
          <w:tab w:val="num" w:pos="6480"/>
        </w:tabs>
        <w:ind w:left="6480" w:hanging="360"/>
      </w:pPr>
      <w:rPr>
        <w:rFonts w:ascii="Wingdings" w:hAnsi="Wingdings"/>
      </w:rPr>
    </w:lvl>
  </w:abstractNum>
  <w:abstractNum w:abstractNumId="2" w15:restartNumberingAfterBreak="0">
    <w:nsid w:val="0000001A"/>
    <w:multiLevelType w:val="hybridMultilevel"/>
    <w:tmpl w:val="0000001A"/>
    <w:lvl w:ilvl="0" w:tplc="262CC264">
      <w:start w:val="1"/>
      <w:numFmt w:val="bullet"/>
      <w:lvlText w:val=""/>
      <w:lvlPicBulletId w:val="0"/>
      <w:lvlJc w:val="left"/>
      <w:pPr>
        <w:ind w:left="902" w:hanging="360"/>
      </w:pPr>
      <w:rPr>
        <w:rFonts w:ascii="Symbol" w:hAnsi="Symbol"/>
        <w:sz w:val="25"/>
      </w:rPr>
    </w:lvl>
    <w:lvl w:ilvl="1" w:tplc="161CA410">
      <w:start w:val="1"/>
      <w:numFmt w:val="bullet"/>
      <w:lvlText w:val="o"/>
      <w:lvlJc w:val="left"/>
      <w:pPr>
        <w:tabs>
          <w:tab w:val="num" w:pos="1622"/>
        </w:tabs>
        <w:ind w:left="1622" w:hanging="360"/>
      </w:pPr>
      <w:rPr>
        <w:rFonts w:ascii="Courier New" w:hAnsi="Courier New"/>
      </w:rPr>
    </w:lvl>
    <w:lvl w:ilvl="2" w:tplc="7794E9F2">
      <w:start w:val="1"/>
      <w:numFmt w:val="bullet"/>
      <w:lvlText w:val=""/>
      <w:lvlJc w:val="left"/>
      <w:pPr>
        <w:tabs>
          <w:tab w:val="num" w:pos="2342"/>
        </w:tabs>
        <w:ind w:left="2342" w:hanging="360"/>
      </w:pPr>
      <w:rPr>
        <w:rFonts w:ascii="Wingdings" w:hAnsi="Wingdings"/>
      </w:rPr>
    </w:lvl>
    <w:lvl w:ilvl="3" w:tplc="8806D5A4">
      <w:start w:val="1"/>
      <w:numFmt w:val="bullet"/>
      <w:lvlText w:val=""/>
      <w:lvlJc w:val="left"/>
      <w:pPr>
        <w:tabs>
          <w:tab w:val="num" w:pos="3062"/>
        </w:tabs>
        <w:ind w:left="3062" w:hanging="360"/>
      </w:pPr>
      <w:rPr>
        <w:rFonts w:ascii="Symbol" w:hAnsi="Symbol"/>
      </w:rPr>
    </w:lvl>
    <w:lvl w:ilvl="4" w:tplc="985EC7C4">
      <w:start w:val="1"/>
      <w:numFmt w:val="bullet"/>
      <w:lvlText w:val="o"/>
      <w:lvlJc w:val="left"/>
      <w:pPr>
        <w:tabs>
          <w:tab w:val="num" w:pos="3782"/>
        </w:tabs>
        <w:ind w:left="3782" w:hanging="360"/>
      </w:pPr>
      <w:rPr>
        <w:rFonts w:ascii="Courier New" w:hAnsi="Courier New"/>
      </w:rPr>
    </w:lvl>
    <w:lvl w:ilvl="5" w:tplc="2C9E204C">
      <w:start w:val="1"/>
      <w:numFmt w:val="bullet"/>
      <w:lvlText w:val=""/>
      <w:lvlJc w:val="left"/>
      <w:pPr>
        <w:tabs>
          <w:tab w:val="num" w:pos="4502"/>
        </w:tabs>
        <w:ind w:left="4502" w:hanging="360"/>
      </w:pPr>
      <w:rPr>
        <w:rFonts w:ascii="Wingdings" w:hAnsi="Wingdings"/>
      </w:rPr>
    </w:lvl>
    <w:lvl w:ilvl="6" w:tplc="4D8084EA">
      <w:start w:val="1"/>
      <w:numFmt w:val="bullet"/>
      <w:lvlText w:val=""/>
      <w:lvlJc w:val="left"/>
      <w:pPr>
        <w:tabs>
          <w:tab w:val="num" w:pos="5222"/>
        </w:tabs>
        <w:ind w:left="5222" w:hanging="360"/>
      </w:pPr>
      <w:rPr>
        <w:rFonts w:ascii="Symbol" w:hAnsi="Symbol"/>
      </w:rPr>
    </w:lvl>
    <w:lvl w:ilvl="7" w:tplc="93E40D86">
      <w:start w:val="1"/>
      <w:numFmt w:val="bullet"/>
      <w:lvlText w:val="o"/>
      <w:lvlJc w:val="left"/>
      <w:pPr>
        <w:tabs>
          <w:tab w:val="num" w:pos="5942"/>
        </w:tabs>
        <w:ind w:left="5942" w:hanging="360"/>
      </w:pPr>
      <w:rPr>
        <w:rFonts w:ascii="Courier New" w:hAnsi="Courier New"/>
      </w:rPr>
    </w:lvl>
    <w:lvl w:ilvl="8" w:tplc="4D8A2CD0">
      <w:start w:val="1"/>
      <w:numFmt w:val="bullet"/>
      <w:lvlText w:val=""/>
      <w:lvlJc w:val="left"/>
      <w:pPr>
        <w:tabs>
          <w:tab w:val="num" w:pos="6662"/>
        </w:tabs>
        <w:ind w:left="6662" w:hanging="360"/>
      </w:pPr>
      <w:rPr>
        <w:rFonts w:ascii="Wingdings" w:hAnsi="Wingdings"/>
      </w:rPr>
    </w:lvl>
  </w:abstractNum>
  <w:abstractNum w:abstractNumId="3" w15:restartNumberingAfterBreak="0">
    <w:nsid w:val="008D51DF"/>
    <w:multiLevelType w:val="hybridMultilevel"/>
    <w:tmpl w:val="4AB69D4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 w15:restartNumberingAfterBreak="0">
    <w:nsid w:val="020E792D"/>
    <w:multiLevelType w:val="multilevel"/>
    <w:tmpl w:val="0C5C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B3072"/>
    <w:multiLevelType w:val="hybridMultilevel"/>
    <w:tmpl w:val="8C9CB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02CCE"/>
    <w:multiLevelType w:val="hybridMultilevel"/>
    <w:tmpl w:val="2E34D98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15:restartNumberingAfterBreak="0">
    <w:nsid w:val="1D852108"/>
    <w:multiLevelType w:val="hybridMultilevel"/>
    <w:tmpl w:val="B34C18C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20059"/>
    <w:multiLevelType w:val="multilevel"/>
    <w:tmpl w:val="0732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102A7"/>
    <w:multiLevelType w:val="hybridMultilevel"/>
    <w:tmpl w:val="C44E8552"/>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10" w15:restartNumberingAfterBreak="0">
    <w:nsid w:val="30155C46"/>
    <w:multiLevelType w:val="multilevel"/>
    <w:tmpl w:val="6D1C3164"/>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1" w15:restartNumberingAfterBreak="0">
    <w:nsid w:val="32D14692"/>
    <w:multiLevelType w:val="hybridMultilevel"/>
    <w:tmpl w:val="C0FAE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B85161"/>
    <w:multiLevelType w:val="hybridMultilevel"/>
    <w:tmpl w:val="B832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F26D62"/>
    <w:multiLevelType w:val="multilevel"/>
    <w:tmpl w:val="108AE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5E4D83"/>
    <w:multiLevelType w:val="multilevel"/>
    <w:tmpl w:val="D8CA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CE0635"/>
    <w:multiLevelType w:val="multilevel"/>
    <w:tmpl w:val="9966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6044F"/>
    <w:multiLevelType w:val="multilevel"/>
    <w:tmpl w:val="FE46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106923"/>
    <w:multiLevelType w:val="multilevel"/>
    <w:tmpl w:val="684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784902">
    <w:abstractNumId w:val="10"/>
  </w:num>
  <w:num w:numId="2" w16cid:durableId="1454976798">
    <w:abstractNumId w:val="13"/>
  </w:num>
  <w:num w:numId="3" w16cid:durableId="2101830513">
    <w:abstractNumId w:val="9"/>
  </w:num>
  <w:num w:numId="4" w16cid:durableId="2070883709">
    <w:abstractNumId w:val="0"/>
  </w:num>
  <w:num w:numId="5" w16cid:durableId="218983971">
    <w:abstractNumId w:val="3"/>
  </w:num>
  <w:num w:numId="6" w16cid:durableId="1022705092">
    <w:abstractNumId w:val="1"/>
  </w:num>
  <w:num w:numId="7" w16cid:durableId="1305696568">
    <w:abstractNumId w:val="5"/>
  </w:num>
  <w:num w:numId="8" w16cid:durableId="557403445">
    <w:abstractNumId w:val="7"/>
  </w:num>
  <w:num w:numId="9" w16cid:durableId="1261794113">
    <w:abstractNumId w:val="2"/>
  </w:num>
  <w:num w:numId="10" w16cid:durableId="334378868">
    <w:abstractNumId w:val="6"/>
  </w:num>
  <w:num w:numId="11" w16cid:durableId="1577858105">
    <w:abstractNumId w:val="12"/>
  </w:num>
  <w:num w:numId="12" w16cid:durableId="1356888575">
    <w:abstractNumId w:val="15"/>
  </w:num>
  <w:num w:numId="13" w16cid:durableId="431628619">
    <w:abstractNumId w:val="17"/>
  </w:num>
  <w:num w:numId="14" w16cid:durableId="1868328063">
    <w:abstractNumId w:val="16"/>
  </w:num>
  <w:num w:numId="15" w16cid:durableId="1748533029">
    <w:abstractNumId w:val="8"/>
  </w:num>
  <w:num w:numId="16" w16cid:durableId="982924603">
    <w:abstractNumId w:val="4"/>
  </w:num>
  <w:num w:numId="17" w16cid:durableId="702755640">
    <w:abstractNumId w:val="14"/>
  </w:num>
  <w:num w:numId="18" w16cid:durableId="442189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BA"/>
    <w:rsid w:val="00000B76"/>
    <w:rsid w:val="00083E6D"/>
    <w:rsid w:val="0009144C"/>
    <w:rsid w:val="000B21AE"/>
    <w:rsid w:val="000C580B"/>
    <w:rsid w:val="001014D4"/>
    <w:rsid w:val="001206C1"/>
    <w:rsid w:val="001209C1"/>
    <w:rsid w:val="001210CF"/>
    <w:rsid w:val="00127119"/>
    <w:rsid w:val="001364B9"/>
    <w:rsid w:val="001515DF"/>
    <w:rsid w:val="00155A49"/>
    <w:rsid w:val="00156D41"/>
    <w:rsid w:val="001610F0"/>
    <w:rsid w:val="0019009C"/>
    <w:rsid w:val="001C65C2"/>
    <w:rsid w:val="001C7765"/>
    <w:rsid w:val="001D2B63"/>
    <w:rsid w:val="00235CCA"/>
    <w:rsid w:val="002450E3"/>
    <w:rsid w:val="00260DB7"/>
    <w:rsid w:val="002777E2"/>
    <w:rsid w:val="00297D0F"/>
    <w:rsid w:val="002C03C6"/>
    <w:rsid w:val="002D68EA"/>
    <w:rsid w:val="002E2D8E"/>
    <w:rsid w:val="00312491"/>
    <w:rsid w:val="00317D34"/>
    <w:rsid w:val="0034224F"/>
    <w:rsid w:val="0035197A"/>
    <w:rsid w:val="00381FD3"/>
    <w:rsid w:val="00392738"/>
    <w:rsid w:val="003B35E7"/>
    <w:rsid w:val="003B60E6"/>
    <w:rsid w:val="003C78F3"/>
    <w:rsid w:val="003E74C9"/>
    <w:rsid w:val="003F27AA"/>
    <w:rsid w:val="004038F9"/>
    <w:rsid w:val="004251D4"/>
    <w:rsid w:val="00430AFF"/>
    <w:rsid w:val="00431E35"/>
    <w:rsid w:val="0043505C"/>
    <w:rsid w:val="0045594D"/>
    <w:rsid w:val="00475E0E"/>
    <w:rsid w:val="004862BA"/>
    <w:rsid w:val="00495DD0"/>
    <w:rsid w:val="004B1613"/>
    <w:rsid w:val="004B6C2D"/>
    <w:rsid w:val="004C476E"/>
    <w:rsid w:val="004D3A7E"/>
    <w:rsid w:val="004F3ED5"/>
    <w:rsid w:val="0050090D"/>
    <w:rsid w:val="0053192E"/>
    <w:rsid w:val="005A108F"/>
    <w:rsid w:val="005A191B"/>
    <w:rsid w:val="005A2E8D"/>
    <w:rsid w:val="005C25AF"/>
    <w:rsid w:val="005F4D38"/>
    <w:rsid w:val="0060705D"/>
    <w:rsid w:val="00647257"/>
    <w:rsid w:val="00662695"/>
    <w:rsid w:val="0067218A"/>
    <w:rsid w:val="006A7E6B"/>
    <w:rsid w:val="006D13A3"/>
    <w:rsid w:val="007166A3"/>
    <w:rsid w:val="00763B67"/>
    <w:rsid w:val="0076403C"/>
    <w:rsid w:val="00775DFB"/>
    <w:rsid w:val="007B7474"/>
    <w:rsid w:val="007C0D3A"/>
    <w:rsid w:val="00812168"/>
    <w:rsid w:val="008223BB"/>
    <w:rsid w:val="00834C5E"/>
    <w:rsid w:val="00842573"/>
    <w:rsid w:val="00843242"/>
    <w:rsid w:val="00843978"/>
    <w:rsid w:val="00853D22"/>
    <w:rsid w:val="00873C43"/>
    <w:rsid w:val="008A1092"/>
    <w:rsid w:val="008A3973"/>
    <w:rsid w:val="008B02AA"/>
    <w:rsid w:val="008D3F23"/>
    <w:rsid w:val="008D4C3A"/>
    <w:rsid w:val="0090634C"/>
    <w:rsid w:val="009172DF"/>
    <w:rsid w:val="009A4111"/>
    <w:rsid w:val="009C516B"/>
    <w:rsid w:val="009D4BE4"/>
    <w:rsid w:val="009D751D"/>
    <w:rsid w:val="009E1917"/>
    <w:rsid w:val="00A15784"/>
    <w:rsid w:val="00A36C9E"/>
    <w:rsid w:val="00A7516A"/>
    <w:rsid w:val="00AC19ED"/>
    <w:rsid w:val="00AE17C5"/>
    <w:rsid w:val="00AE1A2A"/>
    <w:rsid w:val="00AF5DAE"/>
    <w:rsid w:val="00AF6310"/>
    <w:rsid w:val="00B007E1"/>
    <w:rsid w:val="00B064B5"/>
    <w:rsid w:val="00B126A0"/>
    <w:rsid w:val="00B32DCF"/>
    <w:rsid w:val="00B62E57"/>
    <w:rsid w:val="00BA3EBA"/>
    <w:rsid w:val="00BB5A73"/>
    <w:rsid w:val="00C0237A"/>
    <w:rsid w:val="00C313B3"/>
    <w:rsid w:val="00C61F0C"/>
    <w:rsid w:val="00C67495"/>
    <w:rsid w:val="00C850A0"/>
    <w:rsid w:val="00C8519D"/>
    <w:rsid w:val="00C923B7"/>
    <w:rsid w:val="00C93AAF"/>
    <w:rsid w:val="00CC0535"/>
    <w:rsid w:val="00CC3382"/>
    <w:rsid w:val="00CD3E50"/>
    <w:rsid w:val="00CE26CD"/>
    <w:rsid w:val="00D07712"/>
    <w:rsid w:val="00D1551E"/>
    <w:rsid w:val="00D2202E"/>
    <w:rsid w:val="00D26215"/>
    <w:rsid w:val="00D30401"/>
    <w:rsid w:val="00D437C8"/>
    <w:rsid w:val="00D70EA1"/>
    <w:rsid w:val="00D76319"/>
    <w:rsid w:val="00D80004"/>
    <w:rsid w:val="00DA7D77"/>
    <w:rsid w:val="00DC3A16"/>
    <w:rsid w:val="00DE0B74"/>
    <w:rsid w:val="00DE3AF0"/>
    <w:rsid w:val="00DE532D"/>
    <w:rsid w:val="00DF16AE"/>
    <w:rsid w:val="00E151A6"/>
    <w:rsid w:val="00E21591"/>
    <w:rsid w:val="00E2613A"/>
    <w:rsid w:val="00E34B63"/>
    <w:rsid w:val="00E36233"/>
    <w:rsid w:val="00E4623F"/>
    <w:rsid w:val="00E53C1D"/>
    <w:rsid w:val="00E55843"/>
    <w:rsid w:val="00E77FC1"/>
    <w:rsid w:val="00E82DFD"/>
    <w:rsid w:val="00E83834"/>
    <w:rsid w:val="00E83EBB"/>
    <w:rsid w:val="00EA6F05"/>
    <w:rsid w:val="00EE0A18"/>
    <w:rsid w:val="00EE511D"/>
    <w:rsid w:val="00F07711"/>
    <w:rsid w:val="00F3460A"/>
    <w:rsid w:val="00F4656E"/>
    <w:rsid w:val="00F47A15"/>
    <w:rsid w:val="00F639FF"/>
    <w:rsid w:val="00FA56C4"/>
    <w:rsid w:val="00FA7CE2"/>
    <w:rsid w:val="00FB63A4"/>
    <w:rsid w:val="00FE3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4860"/>
  <w15:docId w15:val="{9E335E4C-102A-47B3-9685-8C39C8D4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A5AAC"/>
    <w:pPr>
      <w:ind w:left="720"/>
      <w:contextualSpacing/>
    </w:pPr>
  </w:style>
  <w:style w:type="paragraph" w:styleId="Header">
    <w:name w:val="header"/>
    <w:basedOn w:val="Normal"/>
    <w:link w:val="HeaderChar"/>
    <w:uiPriority w:val="99"/>
    <w:unhideWhenUsed/>
    <w:rsid w:val="00B01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81F"/>
  </w:style>
  <w:style w:type="paragraph" w:styleId="Footer">
    <w:name w:val="footer"/>
    <w:basedOn w:val="Normal"/>
    <w:link w:val="FooterChar"/>
    <w:uiPriority w:val="99"/>
    <w:unhideWhenUsed/>
    <w:rsid w:val="00B01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81F"/>
  </w:style>
  <w:style w:type="paragraph" w:customStyle="1" w:styleId="F9E977197262459AB16AE09F8A4F0155">
    <w:name w:val="F9E977197262459AB16AE09F8A4F0155"/>
    <w:rsid w:val="00B0181F"/>
    <w:rPr>
      <w:rFonts w:eastAsiaTheme="minorEastAsia"/>
      <w:lang w:val="en-US" w:eastAsia="ja-JP"/>
    </w:rPr>
  </w:style>
  <w:style w:type="paragraph" w:styleId="BalloonText">
    <w:name w:val="Balloon Text"/>
    <w:basedOn w:val="Normal"/>
    <w:link w:val="BalloonTextChar"/>
    <w:uiPriority w:val="99"/>
    <w:semiHidden/>
    <w:unhideWhenUsed/>
    <w:rsid w:val="00B01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1F"/>
    <w:rPr>
      <w:rFonts w:ascii="Tahoma" w:hAnsi="Tahoma" w:cs="Tahoma"/>
      <w:sz w:val="16"/>
      <w:szCs w:val="16"/>
    </w:rPr>
  </w:style>
  <w:style w:type="paragraph" w:customStyle="1" w:styleId="bullet">
    <w:name w:val="bullet"/>
    <w:basedOn w:val="Normal"/>
    <w:uiPriority w:val="99"/>
    <w:rsid w:val="002C1998"/>
    <w:pPr>
      <w:suppressAutoHyphens/>
      <w:autoSpaceDE w:val="0"/>
      <w:autoSpaceDN w:val="0"/>
      <w:adjustRightInd w:val="0"/>
      <w:spacing w:after="113" w:line="288" w:lineRule="auto"/>
      <w:ind w:left="850" w:hanging="510"/>
      <w:textAlignment w:val="center"/>
    </w:pPr>
    <w:rPr>
      <w:rFonts w:ascii="Helvetica Neue LT Std 45 Light" w:hAnsi="Helvetica Neue LT Std 45 Light" w:cs="Helvetica Neue LT Std 45 Light"/>
      <w:color w:val="000000"/>
      <w:sz w:val="20"/>
      <w:szCs w:val="20"/>
    </w:rPr>
  </w:style>
  <w:style w:type="paragraph" w:customStyle="1" w:styleId="body">
    <w:name w:val="body"/>
    <w:basedOn w:val="Normal"/>
    <w:uiPriority w:val="99"/>
    <w:rsid w:val="002C1998"/>
    <w:pPr>
      <w:suppressAutoHyphens/>
      <w:autoSpaceDE w:val="0"/>
      <w:autoSpaceDN w:val="0"/>
      <w:adjustRightInd w:val="0"/>
      <w:spacing w:after="113" w:line="288" w:lineRule="auto"/>
      <w:textAlignment w:val="center"/>
    </w:pPr>
    <w:rPr>
      <w:rFonts w:ascii="Helvetica Neue LT Std 45 Light" w:hAnsi="Helvetica Neue LT Std 45 Light" w:cs="Helvetica Neue LT Std 45 Light"/>
      <w:color w:val="000000"/>
      <w:sz w:val="20"/>
      <w:szCs w:val="20"/>
    </w:rPr>
  </w:style>
  <w:style w:type="paragraph" w:customStyle="1" w:styleId="Default">
    <w:name w:val="Default"/>
    <w:rsid w:val="002C1998"/>
    <w:pPr>
      <w:widowControl w:val="0"/>
      <w:autoSpaceDE w:val="0"/>
      <w:autoSpaceDN w:val="0"/>
      <w:adjustRightInd w:val="0"/>
      <w:spacing w:after="0" w:line="240" w:lineRule="auto"/>
    </w:pPr>
    <w:rPr>
      <w:rFonts w:eastAsia="Times New Roman"/>
      <w:color w:val="000000"/>
      <w:sz w:val="24"/>
      <w:szCs w:val="24"/>
    </w:rPr>
  </w:style>
  <w:style w:type="table" w:styleId="TableGrid">
    <w:name w:val="Table Grid"/>
    <w:basedOn w:val="TableNormal"/>
    <w:uiPriority w:val="59"/>
    <w:rsid w:val="00B20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CellMar>
        <w:left w:w="115" w:type="dxa"/>
        <w:right w:w="115" w:type="dxa"/>
      </w:tblCellMar>
    </w:tbl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character" w:styleId="Hyperlink">
    <w:name w:val="Hyperlink"/>
    <w:uiPriority w:val="99"/>
    <w:unhideWhenUsed/>
    <w:qFormat/>
    <w:rsid w:val="00C93AAF"/>
    <w:rPr>
      <w:color w:val="0072CC"/>
      <w:u w:val="single"/>
    </w:rPr>
  </w:style>
  <w:style w:type="paragraph" w:customStyle="1" w:styleId="1bodycopy10pt">
    <w:name w:val="1 body copy 10pt"/>
    <w:basedOn w:val="Normal"/>
    <w:link w:val="1bodycopy10ptChar"/>
    <w:qFormat/>
    <w:rsid w:val="00430AFF"/>
    <w:pPr>
      <w:spacing w:after="120" w:line="240" w:lineRule="auto"/>
    </w:pPr>
    <w:rPr>
      <w:rFonts w:ascii="Arial" w:eastAsia="MS Mincho" w:hAnsi="Arial" w:cs="Times New Roman"/>
      <w:sz w:val="20"/>
      <w:szCs w:val="24"/>
      <w:lang w:val="en-US" w:eastAsia="en-US"/>
    </w:rPr>
  </w:style>
  <w:style w:type="character" w:customStyle="1" w:styleId="1bodycopy10ptChar">
    <w:name w:val="1 body copy 10pt Char"/>
    <w:link w:val="1bodycopy10pt"/>
    <w:rsid w:val="00430AFF"/>
    <w:rPr>
      <w:rFonts w:ascii="Arial" w:eastAsia="MS Mincho" w:hAnsi="Arial" w:cs="Times New Roman"/>
      <w:sz w:val="20"/>
      <w:szCs w:val="24"/>
      <w:lang w:val="en-US" w:eastAsia="en-US"/>
    </w:rPr>
  </w:style>
  <w:style w:type="character" w:styleId="UnresolvedMention">
    <w:name w:val="Unresolved Mention"/>
    <w:basedOn w:val="DefaultParagraphFont"/>
    <w:uiPriority w:val="99"/>
    <w:semiHidden/>
    <w:unhideWhenUsed/>
    <w:rsid w:val="00235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14/3283/schedule/part/7" TargetMode="External"/><Relationship Id="rId13" Type="http://schemas.openxmlformats.org/officeDocument/2006/relationships/hyperlink" Target="https://www.gov.uk/guidance/data-use-and-access-act-2025-data-protection-and-privacy-chang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co.org.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gov.uk/contactu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dvisory1@edwardjennerschool.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ico.org.uk/"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qyEGmgorzb6HePfPsxPrZKSAgg==">AMUW2mX/bO+RfETGthvzxOsOH8e3M5dJ53Mo3TYH21X4epEJ2eaJo/SEdEtwYBlmdQ1a2reCdkJxmh2O2WoTzalyCWGQO4HgiIJOH5ObAAvzWy8ZRElvEjQ=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2662</Words>
  <Characters>15174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EJS Complaints Policy</dc:creator>
  <cp:keywords/>
  <dc:description/>
  <cp:lastModifiedBy>Manda Brookes</cp:lastModifiedBy>
  <cp:revision>2</cp:revision>
  <dcterms:created xsi:type="dcterms:W3CDTF">2026-08-30T14:08:00Z</dcterms:created>
  <dcterms:modified xsi:type="dcterms:W3CDTF">2026-08-30T14:08:00Z</dcterms:modified>
</cp:coreProperties>
</file>